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4D4" w14:textId="77777777" w:rsidR="00803803" w:rsidRDefault="00803803" w:rsidP="00803803">
      <w:pPr>
        <w:jc w:val="both"/>
        <w:rPr>
          <w:b/>
          <w:bCs/>
        </w:rPr>
      </w:pPr>
      <w:r>
        <w:rPr>
          <w:b/>
          <w:bCs/>
        </w:rPr>
        <w:t>Ata de Reunião de Eleição Interna e de discussão do plano de atividades</w:t>
      </w:r>
    </w:p>
    <w:p w14:paraId="0B3A4BE4" w14:textId="164E4D93" w:rsidR="00803803" w:rsidRDefault="00803803" w:rsidP="00803803">
      <w:pPr>
        <w:jc w:val="both"/>
      </w:pPr>
      <w:r>
        <w:t>Ao vigésimo dia do mês de setembro de dois mil e vinte e dois, pelas vinte e uma e trinta horas reuniram-se, via zoom,  membros (</w:t>
      </w:r>
      <w:r w:rsidR="00B33689">
        <w:t>André Certã, Beatriz Mello, Carolina Sacavém, Leonor Coelho, Maria Lopes, Mariana Alves, Matilde Ribeiro, Pedro Ribeiro, Sara Mendes</w:t>
      </w:r>
      <w:r>
        <w:t>) do núcleo autónomo da NLSU, Grupo de Retórica, inclusive todos os membros candidatos à Coordenação do núcleo.</w:t>
      </w:r>
    </w:p>
    <w:p w14:paraId="567E1942" w14:textId="77777777" w:rsidR="00803803" w:rsidRDefault="00803803" w:rsidP="00803803">
      <w:pPr>
        <w:jc w:val="both"/>
      </w:pPr>
      <w:r>
        <w:t>A reunião teve como ordem de trabalhos:</w:t>
      </w:r>
    </w:p>
    <w:p w14:paraId="698C1616" w14:textId="5390350F" w:rsidR="00803803" w:rsidRDefault="00803803" w:rsidP="0080380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Proposta de alteração dos Estatutos do GR</w:t>
      </w:r>
    </w:p>
    <w:p w14:paraId="5E50563E" w14:textId="2F8AE914" w:rsidR="00803803" w:rsidRDefault="00803803" w:rsidP="0080380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Votação da proposta de alteração dos Estatutos</w:t>
      </w:r>
    </w:p>
    <w:p w14:paraId="7AD3CF04" w14:textId="626AEC26" w:rsidR="00803803" w:rsidRPr="00803803" w:rsidRDefault="00803803" w:rsidP="0080380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Eleição interna da Coordenação</w:t>
      </w:r>
      <w:r w:rsidR="00E21F53">
        <w:rPr>
          <w:b/>
          <w:bCs/>
        </w:rPr>
        <w:t xml:space="preserve"> para o ano letivo 2022/2023</w:t>
      </w:r>
    </w:p>
    <w:p w14:paraId="35E72F9A" w14:textId="601D1515" w:rsidR="00803803" w:rsidRDefault="00925B94" w:rsidP="00803803">
      <w:pPr>
        <w:jc w:val="both"/>
      </w:pPr>
      <w:r>
        <w:t xml:space="preserve">Não havendo quórum deu-se início à reunião pelas vinte e duas horas, </w:t>
      </w:r>
      <w:r w:rsidR="00803803">
        <w:t>prosseguindo para o primeiro ponto</w:t>
      </w:r>
      <w:r>
        <w:t xml:space="preserve"> da ordem de trabalhos.</w:t>
      </w:r>
    </w:p>
    <w:p w14:paraId="011A0103" w14:textId="0339AF35" w:rsidR="00803803" w:rsidRDefault="00803803" w:rsidP="00803803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Proposta de alteração dos Estatutos do GR</w:t>
      </w:r>
    </w:p>
    <w:p w14:paraId="67206DB6" w14:textId="04FDBC88" w:rsidR="00925B94" w:rsidRDefault="00925B94" w:rsidP="00803803">
      <w:pPr>
        <w:jc w:val="both"/>
      </w:pPr>
      <w:r>
        <w:t>Foi apresentada a proposta de alteração ao número 4 do artigo 8º dos estatutos, consistindo na alteração do número máximo de coordenadores de dois para quatro.</w:t>
      </w:r>
    </w:p>
    <w:p w14:paraId="294448A7" w14:textId="79CDA6FF" w:rsidR="00925B94" w:rsidRDefault="00925B94" w:rsidP="00803803">
      <w:pPr>
        <w:jc w:val="both"/>
      </w:pPr>
      <w:r>
        <w:t>Não havendo qualquer questão ou comentário, prosseguiu-se para o segundo ponto</w:t>
      </w:r>
      <w:r w:rsidR="006420A3">
        <w:t xml:space="preserve"> da ordem de trabalhos</w:t>
      </w:r>
      <w:r>
        <w:t>.</w:t>
      </w:r>
    </w:p>
    <w:p w14:paraId="31D0530C" w14:textId="04ACC04A" w:rsidR="00925B94" w:rsidRPr="00925B94" w:rsidRDefault="00925B94" w:rsidP="00925B94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925B94">
        <w:rPr>
          <w:b/>
          <w:bCs/>
        </w:rPr>
        <w:t>Votação da proposta de alteração dos Estatutos</w:t>
      </w:r>
    </w:p>
    <w:p w14:paraId="225ACC74" w14:textId="76B6D818" w:rsidR="00803803" w:rsidRDefault="00B33689" w:rsidP="00803803">
      <w:pPr>
        <w:jc w:val="both"/>
      </w:pPr>
      <w:r>
        <w:t xml:space="preserve">A votação da proposta de alteração dos estatutos </w:t>
      </w:r>
      <w:r w:rsidR="00803803">
        <w:t>foi realizada em votação nominal, aberta e direta na plataforma eletrónica Zoom, de acordo com o artigo</w:t>
      </w:r>
      <w:r w:rsidR="009900EE">
        <w:t xml:space="preserve"> 7º nº1 alínea e) dos estatutos.</w:t>
      </w:r>
    </w:p>
    <w:p w14:paraId="5DA5904D" w14:textId="43953960" w:rsidR="00803803" w:rsidRDefault="00803803" w:rsidP="00803803">
      <w:pPr>
        <w:jc w:val="both"/>
      </w:pPr>
      <w:r>
        <w:t xml:space="preserve">A </w:t>
      </w:r>
      <w:r w:rsidR="009900EE">
        <w:t>alteração foi aprovada por unanimidade.</w:t>
      </w:r>
    </w:p>
    <w:p w14:paraId="339DCD5D" w14:textId="7D6B01A3" w:rsidR="00803803" w:rsidRDefault="00803803" w:rsidP="00803803">
      <w:pPr>
        <w:jc w:val="both"/>
        <w:rPr>
          <w:b/>
          <w:bCs/>
        </w:rPr>
      </w:pPr>
      <w:r>
        <w:rPr>
          <w:b/>
          <w:bCs/>
        </w:rPr>
        <w:t>Resultados da votação:</w:t>
      </w:r>
    </w:p>
    <w:p w14:paraId="47DC4399" w14:textId="58CDBF1D" w:rsidR="00803803" w:rsidRDefault="00803803" w:rsidP="00803803">
      <w:pPr>
        <w:jc w:val="both"/>
        <w:rPr>
          <w:b/>
          <w:bCs/>
        </w:rPr>
      </w:pPr>
      <w:r>
        <w:rPr>
          <w:b/>
          <w:bCs/>
        </w:rPr>
        <w:t xml:space="preserve">A favor: </w:t>
      </w:r>
      <w:r w:rsidR="00B33689">
        <w:rPr>
          <w:b/>
          <w:bCs/>
        </w:rPr>
        <w:t>9</w:t>
      </w:r>
      <w:r>
        <w:rPr>
          <w:b/>
          <w:bCs/>
        </w:rPr>
        <w:t xml:space="preserve"> votos</w:t>
      </w:r>
    </w:p>
    <w:p w14:paraId="681A241D" w14:textId="77777777" w:rsidR="00803803" w:rsidRDefault="00803803" w:rsidP="00803803">
      <w:pPr>
        <w:jc w:val="both"/>
        <w:rPr>
          <w:b/>
          <w:bCs/>
        </w:rPr>
      </w:pPr>
      <w:r>
        <w:rPr>
          <w:b/>
          <w:bCs/>
        </w:rPr>
        <w:t xml:space="preserve">Contra: 0 votos </w:t>
      </w:r>
    </w:p>
    <w:p w14:paraId="4DE85D14" w14:textId="77777777" w:rsidR="00803803" w:rsidRDefault="00803803" w:rsidP="00803803">
      <w:pPr>
        <w:jc w:val="both"/>
        <w:rPr>
          <w:b/>
          <w:bCs/>
        </w:rPr>
      </w:pPr>
      <w:r>
        <w:rPr>
          <w:b/>
          <w:bCs/>
        </w:rPr>
        <w:t>Abstenção: 0 votos</w:t>
      </w:r>
    </w:p>
    <w:p w14:paraId="66479B5C" w14:textId="7750CE8F" w:rsidR="00803803" w:rsidRDefault="00803803" w:rsidP="00803803">
      <w:pPr>
        <w:jc w:val="both"/>
      </w:pPr>
      <w:r>
        <w:t>Deu-se início ao</w:t>
      </w:r>
      <w:r w:rsidR="00E21F53">
        <w:t xml:space="preserve"> </w:t>
      </w:r>
      <w:r>
        <w:t>terceiro ponto da ordem de trabalhos.</w:t>
      </w:r>
    </w:p>
    <w:p w14:paraId="6420031E" w14:textId="2FFC6D39" w:rsidR="00803803" w:rsidRDefault="00E21F53" w:rsidP="00803803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Eleição interna da Coordenação para o ano letivo 2022/2023</w:t>
      </w:r>
    </w:p>
    <w:p w14:paraId="11442C22" w14:textId="09F8982C" w:rsidR="00E21F53" w:rsidRDefault="00E21F53" w:rsidP="00803803">
      <w:pPr>
        <w:jc w:val="both"/>
      </w:pPr>
      <w:r>
        <w:t>De acordo com o artigo 8º número 3 dos estatutos procedeu-se à apresentação dos candidatos e respetiva eleição. Para a coordenação propuseram-se os membros Leonor Coelho, Maria Lopes, Matilde Ribeiro e Sara Mendes.</w:t>
      </w:r>
    </w:p>
    <w:p w14:paraId="20F290F3" w14:textId="63500046" w:rsidR="00E21F53" w:rsidRDefault="00E21F53" w:rsidP="00803803">
      <w:pPr>
        <w:jc w:val="both"/>
      </w:pPr>
      <w:r>
        <w:t>A coordenação foi eleita por unanimidade.</w:t>
      </w:r>
    </w:p>
    <w:p w14:paraId="68895A0B" w14:textId="77777777" w:rsidR="00E21F53" w:rsidRDefault="00E21F53" w:rsidP="00E21F53">
      <w:pPr>
        <w:jc w:val="both"/>
        <w:rPr>
          <w:b/>
          <w:bCs/>
        </w:rPr>
      </w:pPr>
      <w:r>
        <w:rPr>
          <w:b/>
          <w:bCs/>
        </w:rPr>
        <w:t>Resultados da votação:</w:t>
      </w:r>
    </w:p>
    <w:p w14:paraId="78504AC8" w14:textId="77777777" w:rsidR="00E21F53" w:rsidRDefault="00E21F53" w:rsidP="00E21F53">
      <w:pPr>
        <w:jc w:val="both"/>
        <w:rPr>
          <w:b/>
          <w:bCs/>
        </w:rPr>
      </w:pPr>
      <w:r>
        <w:rPr>
          <w:b/>
          <w:bCs/>
        </w:rPr>
        <w:t>A favor: 9 votos</w:t>
      </w:r>
    </w:p>
    <w:p w14:paraId="3B51E559" w14:textId="77777777" w:rsidR="00E21F53" w:rsidRDefault="00E21F53" w:rsidP="00E21F53">
      <w:pPr>
        <w:jc w:val="both"/>
        <w:rPr>
          <w:b/>
          <w:bCs/>
        </w:rPr>
      </w:pPr>
      <w:r>
        <w:rPr>
          <w:b/>
          <w:bCs/>
        </w:rPr>
        <w:t xml:space="preserve">Contra: 0 votos </w:t>
      </w:r>
    </w:p>
    <w:p w14:paraId="62F19260" w14:textId="3C56982C" w:rsidR="00E21F53" w:rsidRPr="00E21F53" w:rsidRDefault="00E21F53" w:rsidP="00803803">
      <w:pPr>
        <w:jc w:val="both"/>
        <w:rPr>
          <w:b/>
          <w:bCs/>
        </w:rPr>
      </w:pPr>
      <w:r>
        <w:rPr>
          <w:b/>
          <w:bCs/>
        </w:rPr>
        <w:t>Abstenção: 0 votos</w:t>
      </w:r>
    </w:p>
    <w:p w14:paraId="53433EFB" w14:textId="5FB89CA5" w:rsidR="00803803" w:rsidRDefault="00803803" w:rsidP="00803803">
      <w:pPr>
        <w:jc w:val="both"/>
      </w:pPr>
      <w:r>
        <w:lastRenderedPageBreak/>
        <w:t xml:space="preserve">Nada mais havendo a acrescentar, deu-se por encerrada a reunião às </w:t>
      </w:r>
      <w:r w:rsidR="00E21F53">
        <w:t>vinte e duas</w:t>
      </w:r>
      <w:r>
        <w:t xml:space="preserve"> horas e </w:t>
      </w:r>
      <w:r w:rsidR="00E21F53">
        <w:t>sete</w:t>
      </w:r>
      <w:r>
        <w:t xml:space="preserve"> minutos, da qual se lavrou a presente ata, a qual será assinada pelos membros eleitos e pela Presidente da NLSU.</w:t>
      </w:r>
    </w:p>
    <w:p w14:paraId="55D4038A" w14:textId="7BEE72B0" w:rsidR="00803803" w:rsidRDefault="00803803" w:rsidP="00803803">
      <w:pPr>
        <w:jc w:val="both"/>
      </w:pPr>
      <w:r>
        <w:t xml:space="preserve">Lisboa, </w:t>
      </w:r>
      <w:r w:rsidR="00E21F53">
        <w:t>28</w:t>
      </w:r>
      <w:r>
        <w:t xml:space="preserve"> de </w:t>
      </w:r>
      <w:r w:rsidR="00E21F53">
        <w:t>setembro</w:t>
      </w:r>
      <w:r>
        <w:t xml:space="preserve"> de 2022.</w:t>
      </w:r>
    </w:p>
    <w:p w14:paraId="5F52CA1F" w14:textId="77777777" w:rsidR="00100F5D" w:rsidRDefault="00100F5D"/>
    <w:sectPr w:rsidR="00100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08E"/>
    <w:multiLevelType w:val="hybridMultilevel"/>
    <w:tmpl w:val="E522D1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7FA0"/>
    <w:multiLevelType w:val="hybridMultilevel"/>
    <w:tmpl w:val="79BE0D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86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38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03"/>
    <w:rsid w:val="00100F5D"/>
    <w:rsid w:val="006420A3"/>
    <w:rsid w:val="0070455B"/>
    <w:rsid w:val="00803803"/>
    <w:rsid w:val="00925B94"/>
    <w:rsid w:val="009900EE"/>
    <w:rsid w:val="00B33689"/>
    <w:rsid w:val="00E21F53"/>
    <w:rsid w:val="00E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F64"/>
  <w15:chartTrackingRefBased/>
  <w15:docId w15:val="{9381021A-5B31-4CB3-8652-D57211B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03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Ribeiro</dc:creator>
  <cp:keywords/>
  <dc:description/>
  <cp:lastModifiedBy>Matilde Ribeiro</cp:lastModifiedBy>
  <cp:revision>2</cp:revision>
  <dcterms:created xsi:type="dcterms:W3CDTF">2022-09-28T20:18:00Z</dcterms:created>
  <dcterms:modified xsi:type="dcterms:W3CDTF">2022-09-28T21:23:00Z</dcterms:modified>
</cp:coreProperties>
</file>