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C1" w:rsidRPr="00A40385" w:rsidRDefault="001F1AC1" w:rsidP="005378B0">
      <w:pPr>
        <w:jc w:val="center"/>
        <w:rPr>
          <w:rFonts w:cstheme="minorHAnsi"/>
        </w:rPr>
      </w:pPr>
    </w:p>
    <w:p w:rsidR="00F01200" w:rsidRPr="00A40385" w:rsidRDefault="00EA0302" w:rsidP="00F01200">
      <w:pPr>
        <w:spacing w:line="276" w:lineRule="auto"/>
        <w:jc w:val="center"/>
        <w:rPr>
          <w:rFonts w:cstheme="minorHAnsi"/>
          <w:b/>
          <w:sz w:val="32"/>
          <w:szCs w:val="32"/>
        </w:rPr>
      </w:pPr>
      <w:proofErr w:type="gramStart"/>
      <w:r w:rsidRPr="00A40385">
        <w:rPr>
          <w:rFonts w:cstheme="minorHAnsi"/>
          <w:b/>
          <w:sz w:val="32"/>
          <w:szCs w:val="32"/>
        </w:rPr>
        <w:t>Informação e Documentação Jurídica</w:t>
      </w:r>
      <w:r w:rsidR="00D53676" w:rsidRPr="00A40385">
        <w:rPr>
          <w:rFonts w:cstheme="minorHAnsi"/>
          <w:b/>
          <w:sz w:val="32"/>
          <w:szCs w:val="32"/>
        </w:rPr>
        <w:t>s</w:t>
      </w:r>
      <w:proofErr w:type="gramEnd"/>
      <w:r w:rsidR="00F01200" w:rsidRPr="00A40385">
        <w:rPr>
          <w:rFonts w:cstheme="minorHAnsi"/>
          <w:b/>
          <w:sz w:val="32"/>
          <w:szCs w:val="32"/>
        </w:rPr>
        <w:t xml:space="preserve"> (</w:t>
      </w:r>
      <w:r w:rsidR="0059028B" w:rsidRPr="00A40385">
        <w:rPr>
          <w:rFonts w:cstheme="minorHAnsi"/>
          <w:b/>
          <w:sz w:val="32"/>
          <w:szCs w:val="32"/>
        </w:rPr>
        <w:t>LL</w:t>
      </w:r>
      <w:r w:rsidR="00F01200" w:rsidRPr="00A40385">
        <w:rPr>
          <w:rFonts w:cstheme="minorHAnsi"/>
          <w:b/>
          <w:sz w:val="32"/>
          <w:szCs w:val="32"/>
        </w:rPr>
        <w:t xml:space="preserve"> 1</w:t>
      </w:r>
      <w:r w:rsidRPr="00A40385">
        <w:rPr>
          <w:rFonts w:cstheme="minorHAnsi"/>
          <w:b/>
          <w:sz w:val="32"/>
          <w:szCs w:val="32"/>
        </w:rPr>
        <w:t>30</w:t>
      </w:r>
      <w:r w:rsidR="00F01200" w:rsidRPr="00A40385">
        <w:rPr>
          <w:rFonts w:cstheme="minorHAnsi"/>
          <w:b/>
          <w:sz w:val="32"/>
          <w:szCs w:val="32"/>
        </w:rPr>
        <w:t>)</w:t>
      </w:r>
    </w:p>
    <w:p w:rsidR="00F01200" w:rsidRPr="00A40385" w:rsidRDefault="0059028B" w:rsidP="00F012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A40385">
        <w:rPr>
          <w:rFonts w:cstheme="minorHAnsi"/>
          <w:b/>
          <w:sz w:val="24"/>
          <w:szCs w:val="24"/>
        </w:rPr>
        <w:t>1</w:t>
      </w:r>
      <w:r w:rsidR="00EA0302" w:rsidRPr="00A40385">
        <w:rPr>
          <w:rFonts w:cstheme="minorHAnsi"/>
          <w:b/>
          <w:sz w:val="24"/>
          <w:szCs w:val="24"/>
        </w:rPr>
        <w:t>0</w:t>
      </w:r>
      <w:r w:rsidR="00F01200" w:rsidRPr="00A40385">
        <w:rPr>
          <w:rFonts w:cstheme="minorHAnsi"/>
          <w:b/>
          <w:sz w:val="24"/>
          <w:szCs w:val="24"/>
        </w:rPr>
        <w:t xml:space="preserve"> de ju</w:t>
      </w:r>
      <w:r w:rsidR="00EA0302" w:rsidRPr="00A40385">
        <w:rPr>
          <w:rFonts w:cstheme="minorHAnsi"/>
          <w:b/>
          <w:sz w:val="24"/>
          <w:szCs w:val="24"/>
        </w:rPr>
        <w:t>l</w:t>
      </w:r>
      <w:r w:rsidR="00F01200" w:rsidRPr="00A40385">
        <w:rPr>
          <w:rFonts w:cstheme="minorHAnsi"/>
          <w:b/>
          <w:sz w:val="24"/>
          <w:szCs w:val="24"/>
        </w:rPr>
        <w:t>ho de 2020</w:t>
      </w:r>
    </w:p>
    <w:p w:rsidR="00F01200" w:rsidRPr="00A40385" w:rsidRDefault="00F01200" w:rsidP="00F012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A40385">
        <w:rPr>
          <w:rFonts w:cstheme="minorHAnsi"/>
          <w:b/>
          <w:sz w:val="24"/>
          <w:szCs w:val="24"/>
        </w:rPr>
        <w:t>Exame final (semestre)</w:t>
      </w:r>
    </w:p>
    <w:p w:rsidR="00F01200" w:rsidRPr="00A40385" w:rsidRDefault="00F01200" w:rsidP="00F01200">
      <w:pPr>
        <w:spacing w:line="276" w:lineRule="auto"/>
        <w:rPr>
          <w:rFonts w:cstheme="minorHAnsi"/>
          <w:sz w:val="24"/>
          <w:szCs w:val="24"/>
        </w:rPr>
      </w:pPr>
    </w:p>
    <w:p w:rsidR="00F01200" w:rsidRPr="00A40385" w:rsidRDefault="00F01200" w:rsidP="00F01200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A40385">
        <w:rPr>
          <w:rFonts w:cstheme="minorHAnsi"/>
          <w:b/>
          <w:sz w:val="24"/>
          <w:szCs w:val="24"/>
          <w:u w:val="single"/>
        </w:rPr>
        <w:t>Instruções:</w:t>
      </w:r>
    </w:p>
    <w:p w:rsidR="00F01200" w:rsidRPr="00A40385" w:rsidRDefault="00F01200" w:rsidP="00F012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>O exame tem a duração de 1</w:t>
      </w:r>
      <w:r w:rsidR="00123739" w:rsidRPr="00A40385">
        <w:rPr>
          <w:rFonts w:asciiTheme="minorHAnsi" w:hAnsiTheme="minorHAnsi" w:cstheme="minorHAnsi"/>
        </w:rPr>
        <w:t>2</w:t>
      </w:r>
      <w:r w:rsidRPr="00A40385">
        <w:rPr>
          <w:rFonts w:asciiTheme="minorHAnsi" w:hAnsiTheme="minorHAnsi" w:cstheme="minorHAnsi"/>
        </w:rPr>
        <w:t xml:space="preserve">0 (cento e </w:t>
      </w:r>
      <w:r w:rsidR="00123739" w:rsidRPr="00A40385">
        <w:rPr>
          <w:rFonts w:asciiTheme="minorHAnsi" w:hAnsiTheme="minorHAnsi" w:cstheme="minorHAnsi"/>
        </w:rPr>
        <w:t>vinte</w:t>
      </w:r>
      <w:r w:rsidRPr="00A40385">
        <w:rPr>
          <w:rFonts w:asciiTheme="minorHAnsi" w:hAnsiTheme="minorHAnsi" w:cstheme="minorHAnsi"/>
        </w:rPr>
        <w:t>) minutos.</w:t>
      </w:r>
    </w:p>
    <w:p w:rsidR="00A57A53" w:rsidRDefault="00F01200" w:rsidP="00F012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 xml:space="preserve">O presente exame é composto por </w:t>
      </w:r>
      <w:r w:rsidR="00A57A53">
        <w:rPr>
          <w:rFonts w:asciiTheme="minorHAnsi" w:hAnsiTheme="minorHAnsi" w:cstheme="minorHAnsi"/>
        </w:rPr>
        <w:t>um único grupo de questões</w:t>
      </w:r>
      <w:r w:rsidRPr="00A40385">
        <w:rPr>
          <w:rFonts w:asciiTheme="minorHAnsi" w:hAnsiTheme="minorHAnsi" w:cstheme="minorHAnsi"/>
        </w:rPr>
        <w:t>, às quais corresponde a pontuação total de 20 (vinte) valores</w:t>
      </w:r>
      <w:r w:rsidR="00A57A53">
        <w:rPr>
          <w:rFonts w:asciiTheme="minorHAnsi" w:hAnsiTheme="minorHAnsi" w:cstheme="minorHAnsi"/>
        </w:rPr>
        <w:t>.</w:t>
      </w:r>
    </w:p>
    <w:p w:rsidR="00C35217" w:rsidRPr="00A40385" w:rsidRDefault="00A57A53" w:rsidP="00F012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resposta correta </w:t>
      </w:r>
      <w:r w:rsidR="007A64C5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pergunta com </w:t>
      </w:r>
      <w:r w:rsidR="007A64C5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hipóteses de resposta é pontuada com </w:t>
      </w:r>
      <w:r w:rsidR="007A64C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valores</w:t>
      </w:r>
      <w:r w:rsidR="007A64C5">
        <w:rPr>
          <w:rFonts w:asciiTheme="minorHAnsi" w:hAnsiTheme="minorHAnsi" w:cstheme="minorHAnsi"/>
        </w:rPr>
        <w:t>; a resposta correta à pergunta com 5 hipóteses de resposta é pontuada com 2 valores;</w:t>
      </w:r>
      <w:r>
        <w:rPr>
          <w:rFonts w:asciiTheme="minorHAnsi" w:hAnsiTheme="minorHAnsi" w:cstheme="minorHAnsi"/>
        </w:rPr>
        <w:t xml:space="preserve"> e as demais </w:t>
      </w:r>
      <w:r w:rsidR="00490DB7">
        <w:rPr>
          <w:rFonts w:asciiTheme="minorHAnsi" w:hAnsiTheme="minorHAnsi" w:cstheme="minorHAnsi"/>
        </w:rPr>
        <w:t xml:space="preserve">respostas corretas </w:t>
      </w:r>
      <w:r w:rsidR="007A64C5">
        <w:rPr>
          <w:rFonts w:asciiTheme="minorHAnsi" w:hAnsiTheme="minorHAnsi" w:cstheme="minorHAnsi"/>
        </w:rPr>
        <w:t>são pontuadas com</w:t>
      </w:r>
      <w:r>
        <w:rPr>
          <w:rFonts w:asciiTheme="minorHAnsi" w:hAnsiTheme="minorHAnsi" w:cstheme="minorHAnsi"/>
        </w:rPr>
        <w:t xml:space="preserve"> 1 valor</w:t>
      </w:r>
      <w:r w:rsidR="007A64C5">
        <w:rPr>
          <w:rFonts w:asciiTheme="minorHAnsi" w:hAnsiTheme="minorHAnsi" w:cstheme="minorHAnsi"/>
        </w:rPr>
        <w:t xml:space="preserve"> cada</w:t>
      </w:r>
      <w:r w:rsidR="00F01200" w:rsidRPr="00A40385">
        <w:rPr>
          <w:rFonts w:asciiTheme="minorHAnsi" w:hAnsiTheme="minorHAnsi" w:cstheme="minorHAnsi"/>
        </w:rPr>
        <w:t xml:space="preserve">. </w:t>
      </w:r>
    </w:p>
    <w:p w:rsidR="00F01200" w:rsidRPr="00A57A53" w:rsidRDefault="00F01200" w:rsidP="00A57A5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 xml:space="preserve">Na </w:t>
      </w:r>
      <w:r w:rsidR="00A57A53">
        <w:rPr>
          <w:rFonts w:asciiTheme="minorHAnsi" w:hAnsiTheme="minorHAnsi" w:cstheme="minorHAnsi"/>
        </w:rPr>
        <w:t>folha de resposta deverá ser indicada o número da pergunta e a letra da opção de resposta escolhida.</w:t>
      </w:r>
      <w:r w:rsidRPr="00A40385">
        <w:rPr>
          <w:rFonts w:asciiTheme="minorHAnsi" w:hAnsiTheme="minorHAnsi" w:cstheme="minorHAnsi"/>
        </w:rPr>
        <w:t xml:space="preserve"> </w:t>
      </w:r>
    </w:p>
    <w:p w:rsidR="00F01200" w:rsidRPr="00A57A53" w:rsidRDefault="00F01200" w:rsidP="00A57A5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>No decurso do exame está autorizada a consulta de elementos de apoio</w:t>
      </w:r>
      <w:r w:rsidR="00A57A53">
        <w:rPr>
          <w:rFonts w:asciiTheme="minorHAnsi" w:hAnsiTheme="minorHAnsi" w:cstheme="minorHAnsi"/>
        </w:rPr>
        <w:t xml:space="preserve"> do(a) próprio(a) e </w:t>
      </w:r>
      <w:r w:rsidR="00A57A53">
        <w:rPr>
          <w:rFonts w:asciiTheme="minorHAnsi" w:hAnsiTheme="minorHAnsi" w:cstheme="minorHAnsi"/>
          <w:b/>
        </w:rPr>
        <w:t xml:space="preserve">unicamente </w:t>
      </w:r>
      <w:r w:rsidR="00A57A53">
        <w:rPr>
          <w:rFonts w:asciiTheme="minorHAnsi" w:hAnsiTheme="minorHAnsi" w:cstheme="minorHAnsi"/>
        </w:rPr>
        <w:t xml:space="preserve">em suporte impresso; </w:t>
      </w:r>
      <w:r w:rsidR="006B2327">
        <w:rPr>
          <w:rFonts w:asciiTheme="minorHAnsi" w:hAnsiTheme="minorHAnsi" w:cstheme="minorHAnsi"/>
        </w:rPr>
        <w:t>a consulta de elementos de apoio alheios, assim como o</w:t>
      </w:r>
      <w:r w:rsidR="00A57A53">
        <w:rPr>
          <w:rFonts w:asciiTheme="minorHAnsi" w:hAnsiTheme="minorHAnsi" w:cstheme="minorHAnsi"/>
        </w:rPr>
        <w:t xml:space="preserve"> recurso a aparelhos eletrónicos pode</w:t>
      </w:r>
      <w:r w:rsidR="006B2327">
        <w:rPr>
          <w:rFonts w:asciiTheme="minorHAnsi" w:hAnsiTheme="minorHAnsi" w:cstheme="minorHAnsi"/>
        </w:rPr>
        <w:t>m</w:t>
      </w:r>
      <w:r w:rsidR="00A57A53">
        <w:rPr>
          <w:rFonts w:asciiTheme="minorHAnsi" w:hAnsiTheme="minorHAnsi" w:cstheme="minorHAnsi"/>
        </w:rPr>
        <w:t xml:space="preserve"> levar à anulação da prova</w:t>
      </w:r>
      <w:r w:rsidRPr="00A40385">
        <w:rPr>
          <w:rFonts w:asciiTheme="minorHAnsi" w:hAnsiTheme="minorHAnsi" w:cstheme="minorHAnsi"/>
        </w:rPr>
        <w:t>.</w:t>
      </w:r>
    </w:p>
    <w:p w:rsidR="00F01200" w:rsidRPr="00A40385" w:rsidRDefault="00F01200" w:rsidP="00F01200">
      <w:pPr>
        <w:pStyle w:val="PargrafodaLista"/>
        <w:spacing w:line="276" w:lineRule="auto"/>
        <w:jc w:val="both"/>
        <w:rPr>
          <w:rFonts w:asciiTheme="minorHAnsi" w:hAnsiTheme="minorHAnsi" w:cstheme="minorHAnsi"/>
        </w:rPr>
      </w:pPr>
    </w:p>
    <w:p w:rsidR="00F01200" w:rsidRPr="00A40385" w:rsidRDefault="00F01200" w:rsidP="00F01200">
      <w:pPr>
        <w:spacing w:line="276" w:lineRule="auto"/>
        <w:jc w:val="both"/>
        <w:rPr>
          <w:rFonts w:cstheme="minorHAnsi"/>
        </w:rPr>
      </w:pPr>
    </w:p>
    <w:p w:rsidR="00F01200" w:rsidRPr="00A40385" w:rsidRDefault="00F01200" w:rsidP="00F01200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A40385">
        <w:rPr>
          <w:rFonts w:cstheme="minorHAnsi"/>
          <w:b/>
          <w:sz w:val="28"/>
          <w:szCs w:val="28"/>
        </w:rPr>
        <w:t>Boa sorte!</w:t>
      </w:r>
    </w:p>
    <w:p w:rsidR="00F01200" w:rsidRPr="00A40385" w:rsidRDefault="00F01200" w:rsidP="005378B0">
      <w:pPr>
        <w:jc w:val="center"/>
        <w:rPr>
          <w:rFonts w:cstheme="minorHAnsi"/>
          <w:b/>
        </w:rPr>
      </w:pPr>
    </w:p>
    <w:p w:rsidR="00F01200" w:rsidRPr="00A40385" w:rsidRDefault="00F01200">
      <w:pPr>
        <w:rPr>
          <w:rFonts w:cstheme="minorHAnsi"/>
          <w:b/>
        </w:rPr>
      </w:pPr>
      <w:r w:rsidRPr="00A40385">
        <w:rPr>
          <w:rFonts w:cstheme="minorHAnsi"/>
          <w:b/>
        </w:rPr>
        <w:br w:type="page"/>
      </w:r>
    </w:p>
    <w:p w:rsidR="00F01200" w:rsidRPr="00A40385" w:rsidRDefault="00F01200" w:rsidP="005378B0">
      <w:pPr>
        <w:jc w:val="center"/>
        <w:rPr>
          <w:rFonts w:cstheme="minorHAnsi"/>
        </w:rPr>
      </w:pPr>
    </w:p>
    <w:p w:rsidR="00893100" w:rsidRPr="00A57A53" w:rsidRDefault="00D53676" w:rsidP="00A57A53">
      <w:pPr>
        <w:pStyle w:val="NormalWeb"/>
        <w:numPr>
          <w:ilvl w:val="0"/>
          <w:numId w:val="6"/>
        </w:numPr>
        <w:spacing w:before="0" w:beforeAutospacing="0" w:after="0" w:afterAutospacing="0"/>
        <w:ind w:right="527"/>
        <w:jc w:val="both"/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>O objeto da cadeira de Informação e Documentação Jurídicas (</w:t>
      </w:r>
      <w:proofErr w:type="spellStart"/>
      <w:r w:rsidRPr="00A57A53">
        <w:rPr>
          <w:rFonts w:asciiTheme="minorHAnsi" w:hAnsiTheme="minorHAnsi" w:cstheme="minorHAnsi"/>
          <w:b/>
        </w:rPr>
        <w:t>InfoDoc</w:t>
      </w:r>
      <w:proofErr w:type="spellEnd"/>
      <w:r w:rsidRPr="00A57A53">
        <w:rPr>
          <w:rFonts w:asciiTheme="minorHAnsi" w:hAnsiTheme="minorHAnsi" w:cstheme="minorHAnsi"/>
          <w:b/>
        </w:rPr>
        <w:t>) consiste</w:t>
      </w:r>
      <w:r w:rsidR="00893100" w:rsidRPr="00A57A53">
        <w:rPr>
          <w:rFonts w:asciiTheme="minorHAnsi" w:hAnsiTheme="minorHAnsi" w:cstheme="minorHAnsi"/>
          <w:b/>
        </w:rPr>
        <w:t xml:space="preserve"> n</w:t>
      </w:r>
      <w:r w:rsidR="00A53431" w:rsidRPr="00A57A53">
        <w:rPr>
          <w:rFonts w:asciiTheme="minorHAnsi" w:hAnsiTheme="minorHAnsi" w:cstheme="minorHAnsi"/>
          <w:b/>
        </w:rPr>
        <w:t>o estudo d</w:t>
      </w:r>
      <w:r w:rsidR="00893100" w:rsidRPr="00A57A53">
        <w:rPr>
          <w:rFonts w:asciiTheme="minorHAnsi" w:hAnsiTheme="minorHAnsi" w:cstheme="minorHAnsi"/>
          <w:b/>
        </w:rPr>
        <w:t>a</w:t>
      </w:r>
      <w:r w:rsidRPr="00A57A53">
        <w:rPr>
          <w:rFonts w:asciiTheme="minorHAnsi" w:hAnsiTheme="minorHAnsi" w:cstheme="minorHAnsi"/>
          <w:b/>
        </w:rPr>
        <w:t xml:space="preserve">: </w:t>
      </w:r>
    </w:p>
    <w:p w:rsidR="00D53676" w:rsidRPr="00A40385" w:rsidRDefault="00D53676" w:rsidP="00A57A53">
      <w:pPr>
        <w:pStyle w:val="NormalWeb"/>
        <w:spacing w:before="0" w:beforeAutospacing="0" w:after="0" w:afterAutospacing="0"/>
        <w:ind w:left="720" w:right="527"/>
        <w:jc w:val="both"/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 xml:space="preserve">a) </w:t>
      </w:r>
      <w:r w:rsidR="00A53431">
        <w:rPr>
          <w:rFonts w:asciiTheme="minorHAnsi" w:hAnsiTheme="minorHAnsi" w:cstheme="minorHAnsi"/>
        </w:rPr>
        <w:t xml:space="preserve">  </w:t>
      </w:r>
      <w:r w:rsidRPr="00A40385">
        <w:rPr>
          <w:rFonts w:asciiTheme="minorHAnsi" w:hAnsiTheme="minorHAnsi" w:cstheme="minorHAnsi"/>
        </w:rPr>
        <w:t>Pesquisa, seleção e tratamento das fontes de direito</w:t>
      </w:r>
    </w:p>
    <w:p w:rsidR="00D53676" w:rsidRDefault="00D53676" w:rsidP="00A57A53">
      <w:pPr>
        <w:pStyle w:val="NormalWeb"/>
        <w:numPr>
          <w:ilvl w:val="0"/>
          <w:numId w:val="7"/>
        </w:numPr>
        <w:spacing w:before="0" w:beforeAutospacing="0" w:after="0" w:afterAutospacing="0"/>
        <w:ind w:right="527"/>
        <w:jc w:val="both"/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>Pesquisa, seleção e tratamento das fontes de conhecimento do direito</w:t>
      </w:r>
    </w:p>
    <w:p w:rsidR="00D37371" w:rsidRPr="00D37371" w:rsidRDefault="00D37371" w:rsidP="00D37371">
      <w:pPr>
        <w:pStyle w:val="NormalWeb"/>
        <w:numPr>
          <w:ilvl w:val="0"/>
          <w:numId w:val="7"/>
        </w:numPr>
        <w:spacing w:before="0" w:beforeAutospacing="0" w:after="0" w:afterAutospacing="0"/>
        <w:ind w:right="527"/>
        <w:jc w:val="both"/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>Pesquisa, seleção e tratamento das fontes de direito e das fontes de conhecimento do direito</w:t>
      </w:r>
    </w:p>
    <w:p w:rsidR="00D53676" w:rsidRPr="00A40385" w:rsidRDefault="00D53676" w:rsidP="00A57A53">
      <w:pPr>
        <w:pStyle w:val="NormalWeb"/>
        <w:numPr>
          <w:ilvl w:val="0"/>
          <w:numId w:val="7"/>
        </w:numPr>
        <w:spacing w:before="0" w:beforeAutospacing="0" w:after="0" w:afterAutospacing="0"/>
        <w:ind w:right="527"/>
        <w:jc w:val="both"/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>Pesquisa, seleção e tratamento de legislação e doutrina</w:t>
      </w:r>
    </w:p>
    <w:p w:rsidR="00893100" w:rsidRPr="00A40385" w:rsidRDefault="00893100" w:rsidP="00A57A53">
      <w:pPr>
        <w:pStyle w:val="NormalWeb"/>
        <w:spacing w:before="150" w:beforeAutospacing="0" w:after="150" w:afterAutospacing="0"/>
        <w:ind w:left="1080" w:right="525"/>
        <w:jc w:val="both"/>
        <w:rPr>
          <w:rFonts w:asciiTheme="minorHAnsi" w:hAnsiTheme="minorHAnsi" w:cstheme="minorHAnsi"/>
        </w:rPr>
      </w:pPr>
    </w:p>
    <w:p w:rsidR="00B570A8" w:rsidRPr="00A57A53" w:rsidRDefault="00893100" w:rsidP="00A57A5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>No Jornal Oficial (JO) da União Europeia são publicados:</w:t>
      </w:r>
    </w:p>
    <w:p w:rsidR="00D37371" w:rsidRDefault="00D37371" w:rsidP="00D37371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>Legislação e atos não vinculativos</w:t>
      </w:r>
    </w:p>
    <w:p w:rsidR="00D37371" w:rsidRPr="0032192A" w:rsidRDefault="00D37371" w:rsidP="00D37371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>Regulamentos e Diretivas</w:t>
      </w:r>
    </w:p>
    <w:p w:rsidR="00893100" w:rsidRPr="00A40385" w:rsidRDefault="00893100" w:rsidP="00A57A53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>Regulamentos, Diretivas e Decisões</w:t>
      </w:r>
    </w:p>
    <w:p w:rsidR="00893100" w:rsidRPr="00D37371" w:rsidRDefault="00893100" w:rsidP="00D37371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 xml:space="preserve">Regulamentos, Diretivas, Decisões e </w:t>
      </w:r>
      <w:r w:rsidR="00471970">
        <w:rPr>
          <w:rFonts w:asciiTheme="minorHAnsi" w:hAnsiTheme="minorHAnsi" w:cstheme="minorHAnsi"/>
          <w:i/>
        </w:rPr>
        <w:t xml:space="preserve">soft </w:t>
      </w:r>
      <w:proofErr w:type="spellStart"/>
      <w:r w:rsidR="00471970">
        <w:rPr>
          <w:rFonts w:asciiTheme="minorHAnsi" w:hAnsiTheme="minorHAnsi" w:cstheme="minorHAnsi"/>
          <w:i/>
        </w:rPr>
        <w:t>law</w:t>
      </w:r>
      <w:proofErr w:type="spellEnd"/>
    </w:p>
    <w:p w:rsidR="00CF596E" w:rsidRPr="00A40385" w:rsidRDefault="00CF596E" w:rsidP="00A57A53">
      <w:pPr>
        <w:spacing w:line="240" w:lineRule="auto"/>
        <w:rPr>
          <w:rFonts w:cstheme="minorHAnsi"/>
          <w:sz w:val="24"/>
          <w:szCs w:val="24"/>
        </w:rPr>
      </w:pPr>
    </w:p>
    <w:p w:rsidR="00893100" w:rsidRPr="00A57A53" w:rsidRDefault="00893100" w:rsidP="00A57A5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 xml:space="preserve">O </w:t>
      </w:r>
      <w:r w:rsidRPr="00A57A53">
        <w:rPr>
          <w:rFonts w:asciiTheme="minorHAnsi" w:hAnsiTheme="minorHAnsi" w:cstheme="minorHAnsi"/>
          <w:b/>
          <w:i/>
        </w:rPr>
        <w:t xml:space="preserve">soft </w:t>
      </w:r>
      <w:proofErr w:type="spellStart"/>
      <w:r w:rsidRPr="00A57A53">
        <w:rPr>
          <w:rFonts w:asciiTheme="minorHAnsi" w:hAnsiTheme="minorHAnsi" w:cstheme="minorHAnsi"/>
          <w:b/>
          <w:i/>
        </w:rPr>
        <w:t>law</w:t>
      </w:r>
      <w:proofErr w:type="spellEnd"/>
      <w:r w:rsidR="00432CC8" w:rsidRPr="00A57A53">
        <w:rPr>
          <w:rFonts w:asciiTheme="minorHAnsi" w:hAnsiTheme="minorHAnsi" w:cstheme="minorHAnsi"/>
          <w:b/>
        </w:rPr>
        <w:t>:</w:t>
      </w:r>
    </w:p>
    <w:p w:rsidR="009D62C2" w:rsidRDefault="009D62C2" w:rsidP="00A57A53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>É fonte de direito</w:t>
      </w:r>
      <w:r>
        <w:rPr>
          <w:rFonts w:asciiTheme="minorHAnsi" w:hAnsiTheme="minorHAnsi" w:cstheme="minorHAnsi"/>
        </w:rPr>
        <w:t xml:space="preserve"> da União Europeia</w:t>
      </w:r>
      <w:r w:rsidRPr="00A40385">
        <w:rPr>
          <w:rFonts w:asciiTheme="minorHAnsi" w:hAnsiTheme="minorHAnsi" w:cstheme="minorHAnsi"/>
        </w:rPr>
        <w:t xml:space="preserve"> </w:t>
      </w:r>
    </w:p>
    <w:p w:rsidR="00432CC8" w:rsidRPr="00A40385" w:rsidRDefault="00432CC8" w:rsidP="00A57A53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>Não é fonte de direito e, como tal, é irrelevante</w:t>
      </w:r>
    </w:p>
    <w:p w:rsidR="00432CC8" w:rsidRPr="00A40385" w:rsidRDefault="00432CC8" w:rsidP="00A57A53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 xml:space="preserve">Não é fonte de direito, mas </w:t>
      </w:r>
      <w:r w:rsidR="001A099C" w:rsidRPr="00A40385">
        <w:rPr>
          <w:rFonts w:asciiTheme="minorHAnsi" w:hAnsiTheme="minorHAnsi" w:cstheme="minorHAnsi"/>
        </w:rPr>
        <w:t>não deixa de ser juridicamente vinculativo</w:t>
      </w:r>
    </w:p>
    <w:p w:rsidR="001A099C" w:rsidRPr="009D62C2" w:rsidRDefault="001A099C" w:rsidP="009D62C2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>Não é fonte de direito</w:t>
      </w:r>
      <w:r w:rsidR="00123739" w:rsidRPr="0032192A">
        <w:rPr>
          <w:rFonts w:asciiTheme="minorHAnsi" w:hAnsiTheme="minorHAnsi" w:cstheme="minorHAnsi"/>
        </w:rPr>
        <w:t>, mas</w:t>
      </w:r>
      <w:r w:rsidRPr="0032192A">
        <w:rPr>
          <w:rFonts w:asciiTheme="minorHAnsi" w:hAnsiTheme="minorHAnsi" w:cstheme="minorHAnsi"/>
        </w:rPr>
        <w:t xml:space="preserve"> dispõe de uma vinculatividade fática</w:t>
      </w:r>
    </w:p>
    <w:p w:rsidR="00893100" w:rsidRPr="00A40385" w:rsidRDefault="00893100" w:rsidP="00A57A53">
      <w:pPr>
        <w:pStyle w:val="PargrafodaLista"/>
        <w:rPr>
          <w:rFonts w:asciiTheme="minorHAnsi" w:hAnsiTheme="minorHAnsi" w:cstheme="minorHAnsi"/>
        </w:rPr>
      </w:pPr>
    </w:p>
    <w:p w:rsidR="00893100" w:rsidRPr="00A57A53" w:rsidRDefault="00432CC8" w:rsidP="00A57A53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 xml:space="preserve">Na referência “processo </w:t>
      </w:r>
      <w:r w:rsidR="00471970">
        <w:rPr>
          <w:rFonts w:asciiTheme="minorHAnsi" w:hAnsiTheme="minorHAnsi" w:cstheme="minorHAnsi"/>
          <w:b/>
        </w:rPr>
        <w:t>C</w:t>
      </w:r>
      <w:r w:rsidRPr="00A57A53">
        <w:rPr>
          <w:rFonts w:asciiTheme="minorHAnsi" w:hAnsiTheme="minorHAnsi" w:cstheme="minorHAnsi"/>
          <w:b/>
        </w:rPr>
        <w:t>-</w:t>
      </w:r>
      <w:r w:rsidR="00471970">
        <w:rPr>
          <w:rFonts w:asciiTheme="minorHAnsi" w:hAnsiTheme="minorHAnsi" w:cstheme="minorHAnsi"/>
          <w:b/>
        </w:rPr>
        <w:t>81</w:t>
      </w:r>
      <w:r w:rsidRPr="00A57A53">
        <w:rPr>
          <w:rFonts w:asciiTheme="minorHAnsi" w:hAnsiTheme="minorHAnsi" w:cstheme="minorHAnsi"/>
          <w:b/>
        </w:rPr>
        <w:t>/</w:t>
      </w:r>
      <w:r w:rsidR="00471970">
        <w:rPr>
          <w:rFonts w:asciiTheme="minorHAnsi" w:hAnsiTheme="minorHAnsi" w:cstheme="minorHAnsi"/>
          <w:b/>
        </w:rPr>
        <w:t>03</w:t>
      </w:r>
      <w:r w:rsidRPr="00A57A53">
        <w:rPr>
          <w:rFonts w:asciiTheme="minorHAnsi" w:hAnsiTheme="minorHAnsi" w:cstheme="minorHAnsi"/>
          <w:b/>
        </w:rPr>
        <w:t xml:space="preserve">, </w:t>
      </w:r>
      <w:proofErr w:type="spellStart"/>
      <w:r w:rsidR="009D62C2">
        <w:rPr>
          <w:rFonts w:asciiTheme="minorHAnsi" w:hAnsiTheme="minorHAnsi" w:cstheme="minorHAnsi"/>
          <w:b/>
          <w:i/>
        </w:rPr>
        <w:t>Crouton</w:t>
      </w:r>
      <w:proofErr w:type="spellEnd"/>
      <w:r w:rsidRPr="00A57A53">
        <w:rPr>
          <w:rFonts w:asciiTheme="minorHAnsi" w:hAnsiTheme="minorHAnsi" w:cstheme="minorHAnsi"/>
          <w:b/>
          <w:i/>
        </w:rPr>
        <w:t xml:space="preserve"> c Comissão Europeia</w:t>
      </w:r>
      <w:r w:rsidRPr="00A57A53">
        <w:rPr>
          <w:rFonts w:asciiTheme="minorHAnsi" w:hAnsiTheme="minorHAnsi" w:cstheme="minorHAnsi"/>
          <w:b/>
        </w:rPr>
        <w:t>, [200</w:t>
      </w:r>
      <w:r w:rsidR="00471970">
        <w:rPr>
          <w:rFonts w:asciiTheme="minorHAnsi" w:hAnsiTheme="minorHAnsi" w:cstheme="minorHAnsi"/>
          <w:b/>
        </w:rPr>
        <w:t>5</w:t>
      </w:r>
      <w:r w:rsidRPr="00A57A53">
        <w:rPr>
          <w:rFonts w:asciiTheme="minorHAnsi" w:hAnsiTheme="minorHAnsi" w:cstheme="minorHAnsi"/>
          <w:b/>
        </w:rPr>
        <w:t>], CJ I-135”, os elementos iniciais significam:</w:t>
      </w:r>
    </w:p>
    <w:p w:rsidR="00432CC8" w:rsidRPr="00A40385" w:rsidRDefault="00432CC8" w:rsidP="00A57A5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 xml:space="preserve">Processo do Tribunal Geral instaurado no ano de </w:t>
      </w:r>
      <w:r w:rsidR="00471970">
        <w:rPr>
          <w:rFonts w:asciiTheme="minorHAnsi" w:hAnsiTheme="minorHAnsi" w:cstheme="minorHAnsi"/>
        </w:rPr>
        <w:t>2003</w:t>
      </w:r>
      <w:r w:rsidRPr="00A40385">
        <w:rPr>
          <w:rFonts w:asciiTheme="minorHAnsi" w:hAnsiTheme="minorHAnsi" w:cstheme="minorHAnsi"/>
        </w:rPr>
        <w:t xml:space="preserve"> e com o número </w:t>
      </w:r>
      <w:r w:rsidR="00471970">
        <w:rPr>
          <w:rFonts w:asciiTheme="minorHAnsi" w:hAnsiTheme="minorHAnsi" w:cstheme="minorHAnsi"/>
        </w:rPr>
        <w:t>81</w:t>
      </w:r>
      <w:r w:rsidRPr="00A40385">
        <w:rPr>
          <w:rFonts w:asciiTheme="minorHAnsi" w:hAnsiTheme="minorHAnsi" w:cstheme="minorHAnsi"/>
        </w:rPr>
        <w:t xml:space="preserve"> </w:t>
      </w:r>
    </w:p>
    <w:p w:rsidR="00432CC8" w:rsidRPr="0032192A" w:rsidRDefault="00432CC8" w:rsidP="00A57A5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 xml:space="preserve">Processo do Tribunal Geral instaurado no ano de </w:t>
      </w:r>
      <w:r w:rsidR="00471970">
        <w:rPr>
          <w:rFonts w:asciiTheme="minorHAnsi" w:hAnsiTheme="minorHAnsi" w:cstheme="minorHAnsi"/>
        </w:rPr>
        <w:t>1981</w:t>
      </w:r>
      <w:r w:rsidRPr="0032192A">
        <w:rPr>
          <w:rFonts w:asciiTheme="minorHAnsi" w:hAnsiTheme="minorHAnsi" w:cstheme="minorHAnsi"/>
        </w:rPr>
        <w:t xml:space="preserve"> e com o número </w:t>
      </w:r>
      <w:r w:rsidR="00471970">
        <w:rPr>
          <w:rFonts w:asciiTheme="minorHAnsi" w:hAnsiTheme="minorHAnsi" w:cstheme="minorHAnsi"/>
        </w:rPr>
        <w:t>03</w:t>
      </w:r>
    </w:p>
    <w:p w:rsidR="00432CC8" w:rsidRPr="00A40385" w:rsidRDefault="00432CC8" w:rsidP="00A57A5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 xml:space="preserve">Processo do Tribunal de Justiça instaurado no ano de </w:t>
      </w:r>
      <w:r w:rsidR="00471970">
        <w:rPr>
          <w:rFonts w:asciiTheme="minorHAnsi" w:hAnsiTheme="minorHAnsi" w:cstheme="minorHAnsi"/>
        </w:rPr>
        <w:t>1981</w:t>
      </w:r>
      <w:r w:rsidRPr="00A40385">
        <w:rPr>
          <w:rFonts w:asciiTheme="minorHAnsi" w:hAnsiTheme="minorHAnsi" w:cstheme="minorHAnsi"/>
        </w:rPr>
        <w:t xml:space="preserve"> e com o número </w:t>
      </w:r>
      <w:r w:rsidR="00471970">
        <w:rPr>
          <w:rFonts w:asciiTheme="minorHAnsi" w:hAnsiTheme="minorHAnsi" w:cstheme="minorHAnsi"/>
        </w:rPr>
        <w:t>03</w:t>
      </w:r>
    </w:p>
    <w:p w:rsidR="00432CC8" w:rsidRPr="00A40385" w:rsidRDefault="00432CC8" w:rsidP="00A57A5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 xml:space="preserve">Processo do Tribunal de Justiça instaurado no ano de </w:t>
      </w:r>
      <w:r w:rsidR="00471970">
        <w:rPr>
          <w:rFonts w:asciiTheme="minorHAnsi" w:hAnsiTheme="minorHAnsi" w:cstheme="minorHAnsi"/>
        </w:rPr>
        <w:t>2003</w:t>
      </w:r>
      <w:r w:rsidRPr="00A40385">
        <w:rPr>
          <w:rFonts w:asciiTheme="minorHAnsi" w:hAnsiTheme="minorHAnsi" w:cstheme="minorHAnsi"/>
        </w:rPr>
        <w:t xml:space="preserve"> e com o número </w:t>
      </w:r>
      <w:r w:rsidR="00471970">
        <w:rPr>
          <w:rFonts w:asciiTheme="minorHAnsi" w:hAnsiTheme="minorHAnsi" w:cstheme="minorHAnsi"/>
        </w:rPr>
        <w:t>81</w:t>
      </w:r>
    </w:p>
    <w:p w:rsidR="00893100" w:rsidRPr="00A40385" w:rsidRDefault="00893100" w:rsidP="00A57A53">
      <w:pPr>
        <w:pStyle w:val="PargrafodaLista"/>
        <w:rPr>
          <w:rFonts w:asciiTheme="minorHAnsi" w:hAnsiTheme="minorHAnsi" w:cstheme="minorHAnsi"/>
        </w:rPr>
      </w:pPr>
    </w:p>
    <w:p w:rsidR="00893100" w:rsidRPr="00A57A53" w:rsidRDefault="00432CC8" w:rsidP="00A57A53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>Para sabermos se uma Diretiva já foi transposta para o direito interno podemos consultar</w:t>
      </w:r>
      <w:r w:rsidR="00123739" w:rsidRPr="00A57A53">
        <w:rPr>
          <w:rFonts w:asciiTheme="minorHAnsi" w:hAnsiTheme="minorHAnsi" w:cstheme="minorHAnsi"/>
          <w:b/>
        </w:rPr>
        <w:t xml:space="preserve"> </w:t>
      </w:r>
      <w:r w:rsidR="00A53431" w:rsidRPr="00A57A53">
        <w:rPr>
          <w:rFonts w:asciiTheme="minorHAnsi" w:hAnsiTheme="minorHAnsi" w:cstheme="minorHAnsi"/>
          <w:b/>
        </w:rPr>
        <w:t>a</w:t>
      </w:r>
      <w:r w:rsidR="00123739" w:rsidRPr="00A57A53">
        <w:rPr>
          <w:rFonts w:asciiTheme="minorHAnsi" w:hAnsiTheme="minorHAnsi" w:cstheme="minorHAnsi"/>
          <w:b/>
        </w:rPr>
        <w:t xml:space="preserve"> seguinte </w:t>
      </w:r>
      <w:r w:rsidR="00A53431" w:rsidRPr="00A57A53">
        <w:rPr>
          <w:rFonts w:asciiTheme="minorHAnsi" w:hAnsiTheme="minorHAnsi" w:cstheme="minorHAnsi"/>
          <w:b/>
        </w:rPr>
        <w:t>página</w:t>
      </w:r>
      <w:r w:rsidRPr="00A57A53">
        <w:rPr>
          <w:rFonts w:asciiTheme="minorHAnsi" w:hAnsiTheme="minorHAnsi" w:cstheme="minorHAnsi"/>
          <w:b/>
        </w:rPr>
        <w:t>:</w:t>
      </w:r>
    </w:p>
    <w:p w:rsidR="00432CC8" w:rsidRPr="00A40385" w:rsidRDefault="00A53431" w:rsidP="00A57A53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</w:rPr>
      </w:pPr>
      <w:r w:rsidRPr="00A53431">
        <w:rPr>
          <w:rFonts w:asciiTheme="minorHAnsi" w:hAnsiTheme="minorHAnsi" w:cstheme="minorHAnsi"/>
        </w:rPr>
        <w:t>www.dre.pt</w:t>
      </w:r>
      <w:r>
        <w:rPr>
          <w:rFonts w:asciiTheme="minorHAnsi" w:hAnsiTheme="minorHAnsi" w:cstheme="minorHAnsi"/>
        </w:rPr>
        <w:t xml:space="preserve"> </w:t>
      </w:r>
    </w:p>
    <w:p w:rsidR="00123739" w:rsidRDefault="00A53431" w:rsidP="00A57A53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</w:rPr>
      </w:pPr>
      <w:r w:rsidRPr="00A53431">
        <w:rPr>
          <w:rFonts w:asciiTheme="minorHAnsi" w:hAnsiTheme="minorHAnsi" w:cstheme="minorHAnsi"/>
        </w:rPr>
        <w:t>www.pgdlisboa.pt</w:t>
      </w:r>
      <w:r>
        <w:rPr>
          <w:rFonts w:asciiTheme="minorHAnsi" w:hAnsiTheme="minorHAnsi" w:cstheme="minorHAnsi"/>
        </w:rPr>
        <w:t xml:space="preserve"> </w:t>
      </w:r>
    </w:p>
    <w:p w:rsidR="00471970" w:rsidRPr="00471970" w:rsidRDefault="00471970" w:rsidP="00471970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 xml:space="preserve">www.eur-lex.europa.eu </w:t>
      </w:r>
    </w:p>
    <w:p w:rsidR="00123739" w:rsidRPr="00A40385" w:rsidRDefault="00A53431" w:rsidP="00A57A53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</w:rPr>
      </w:pPr>
      <w:r w:rsidRPr="00A53431">
        <w:rPr>
          <w:rFonts w:asciiTheme="minorHAnsi" w:hAnsiTheme="minorHAnsi" w:cstheme="minorHAnsi"/>
        </w:rPr>
        <w:t>www.curia.europa.eu</w:t>
      </w:r>
      <w:r>
        <w:rPr>
          <w:rFonts w:asciiTheme="minorHAnsi" w:hAnsiTheme="minorHAnsi" w:cstheme="minorHAnsi"/>
        </w:rPr>
        <w:t xml:space="preserve"> </w:t>
      </w:r>
    </w:p>
    <w:p w:rsidR="00893100" w:rsidRPr="00A40385" w:rsidRDefault="00893100" w:rsidP="00A57A53">
      <w:pPr>
        <w:pStyle w:val="PargrafodaLista"/>
        <w:rPr>
          <w:rFonts w:asciiTheme="minorHAnsi" w:hAnsiTheme="minorHAnsi" w:cstheme="minorHAnsi"/>
        </w:rPr>
      </w:pPr>
    </w:p>
    <w:p w:rsidR="00A40385" w:rsidRPr="00A57A53" w:rsidRDefault="00A40385" w:rsidP="00A57A53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 xml:space="preserve">Em qual das seguintes páginas </w:t>
      </w:r>
      <w:r w:rsidRPr="00A57A53">
        <w:rPr>
          <w:rFonts w:asciiTheme="minorHAnsi" w:hAnsiTheme="minorHAnsi" w:cstheme="minorHAnsi"/>
          <w:b/>
          <w:i/>
        </w:rPr>
        <w:t>não</w:t>
      </w:r>
      <w:r w:rsidRPr="00A57A53">
        <w:rPr>
          <w:rFonts w:asciiTheme="minorHAnsi" w:hAnsiTheme="minorHAnsi" w:cstheme="minorHAnsi"/>
          <w:b/>
        </w:rPr>
        <w:t xml:space="preserve"> é possível consultar legislação em versão consolidada:</w:t>
      </w:r>
    </w:p>
    <w:p w:rsidR="00471970" w:rsidRPr="0032192A" w:rsidRDefault="00471970" w:rsidP="00471970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 xml:space="preserve">www.parlamento.pt </w:t>
      </w:r>
    </w:p>
    <w:p w:rsidR="00A40385" w:rsidRPr="00A40385" w:rsidRDefault="00A40385" w:rsidP="00A57A53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D04B0">
        <w:rPr>
          <w:rFonts w:asciiTheme="minorHAnsi" w:hAnsiTheme="minorHAnsi" w:cstheme="minorHAnsi"/>
        </w:rPr>
        <w:t>www.dre.pt</w:t>
      </w:r>
    </w:p>
    <w:p w:rsidR="00A40385" w:rsidRPr="00A40385" w:rsidRDefault="00A40385" w:rsidP="00A57A53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D04B0">
        <w:rPr>
          <w:rFonts w:asciiTheme="minorHAnsi" w:hAnsiTheme="minorHAnsi" w:cstheme="minorHAnsi"/>
        </w:rPr>
        <w:t>www.pgdlisboa.pt</w:t>
      </w:r>
    </w:p>
    <w:p w:rsidR="00A40385" w:rsidRPr="00A40385" w:rsidRDefault="00A53431" w:rsidP="00A57A53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53431">
        <w:rPr>
          <w:rFonts w:asciiTheme="minorHAnsi" w:hAnsiTheme="minorHAnsi" w:cstheme="minorHAnsi"/>
        </w:rPr>
        <w:t>www.eur-lex.europa.eu</w:t>
      </w:r>
      <w:r>
        <w:rPr>
          <w:rFonts w:asciiTheme="minorHAnsi" w:hAnsiTheme="minorHAnsi" w:cstheme="minorHAnsi"/>
        </w:rPr>
        <w:t xml:space="preserve"> </w:t>
      </w:r>
    </w:p>
    <w:p w:rsidR="00A40385" w:rsidRPr="00A40385" w:rsidRDefault="00A40385" w:rsidP="00A57A5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37371" w:rsidRPr="00A57A53" w:rsidRDefault="00D37371" w:rsidP="00D37371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>Um diploma preambular é um diploma:</w:t>
      </w:r>
    </w:p>
    <w:p w:rsidR="00D37371" w:rsidRDefault="00D37371" w:rsidP="00D37371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Exclusivamente constituído por um preâmbulo</w:t>
      </w:r>
    </w:p>
    <w:p w:rsidR="009D62C2" w:rsidRDefault="009D62C2" w:rsidP="00D37371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Cuja entrada em vigor depende da aprovação de um diploma posterior</w:t>
      </w:r>
    </w:p>
    <w:p w:rsidR="00D37371" w:rsidRDefault="00D37371" w:rsidP="00D37371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Preparatório de legislação a ser aprovada no futuro</w:t>
      </w:r>
    </w:p>
    <w:p w:rsidR="00BC314D" w:rsidRPr="009D62C2" w:rsidRDefault="009D62C2" w:rsidP="009D62C2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>Tendo por objeto as alterações a um outro diploma, o qual é publicado em anexo</w:t>
      </w:r>
    </w:p>
    <w:p w:rsidR="00D37371" w:rsidRPr="00D37371" w:rsidRDefault="00D37371" w:rsidP="00D37371">
      <w:pPr>
        <w:pStyle w:val="PargrafodaLista"/>
        <w:ind w:left="1080"/>
        <w:jc w:val="both"/>
        <w:rPr>
          <w:rFonts w:asciiTheme="minorHAnsi" w:hAnsiTheme="minorHAnsi" w:cstheme="minorHAnsi"/>
        </w:rPr>
      </w:pPr>
    </w:p>
    <w:p w:rsidR="005F22D5" w:rsidRPr="00A57A53" w:rsidRDefault="005F22D5" w:rsidP="005F22D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>Os diplomas começam a vigorar:</w:t>
      </w:r>
    </w:p>
    <w:p w:rsidR="005F22D5" w:rsidRDefault="005F22D5" w:rsidP="005F22D5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quinto dia após a sua publicação em Diário da República</w:t>
      </w:r>
    </w:p>
    <w:p w:rsidR="005F22D5" w:rsidRPr="005F22D5" w:rsidRDefault="005F22D5" w:rsidP="005F22D5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F22D5">
        <w:rPr>
          <w:rFonts w:asciiTheme="minorHAnsi" w:hAnsiTheme="minorHAnsi" w:cstheme="minorHAnsi"/>
        </w:rPr>
        <w:t>A hipótese a) é a solução supletiva se nada resultar do diploma</w:t>
      </w:r>
    </w:p>
    <w:p w:rsidR="005F22D5" w:rsidRPr="004459E8" w:rsidRDefault="005F22D5" w:rsidP="005F22D5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data fixada nos diplomas</w:t>
      </w:r>
    </w:p>
    <w:p w:rsidR="005F22D5" w:rsidRDefault="005F22D5" w:rsidP="005F22D5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Nenhuma das </w:t>
      </w:r>
      <w:bookmarkStart w:id="0" w:name="_GoBack"/>
      <w:bookmarkEnd w:id="0"/>
      <w:r>
        <w:rPr>
          <w:rFonts w:asciiTheme="minorHAnsi" w:hAnsiTheme="minorHAnsi" w:cstheme="minorHAnsi"/>
        </w:rPr>
        <w:t>hipóteses anteriores é correta</w:t>
      </w:r>
    </w:p>
    <w:p w:rsidR="00135A85" w:rsidRDefault="00135A85" w:rsidP="00A57A53">
      <w:pPr>
        <w:pStyle w:val="PargrafodaLista"/>
        <w:ind w:left="1080"/>
        <w:jc w:val="both"/>
        <w:rPr>
          <w:rFonts w:asciiTheme="minorHAnsi" w:hAnsiTheme="minorHAnsi" w:cstheme="minorHAnsi"/>
        </w:rPr>
      </w:pPr>
    </w:p>
    <w:p w:rsidR="00751E62" w:rsidRPr="00A57A53" w:rsidRDefault="00BC314D" w:rsidP="00A57A53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>Relativamente a um diploma que já tenha sido objeto de diversas alterações legislativas, qual a forma correta de o citar</w:t>
      </w:r>
      <w:r w:rsidR="00751E62" w:rsidRPr="00A57A53">
        <w:rPr>
          <w:rFonts w:asciiTheme="minorHAnsi" w:hAnsiTheme="minorHAnsi" w:cstheme="minorHAnsi"/>
          <w:b/>
        </w:rPr>
        <w:t xml:space="preserve"> à luz da legislação aplicável</w:t>
      </w:r>
      <w:r w:rsidRPr="00A57A53">
        <w:rPr>
          <w:rFonts w:asciiTheme="minorHAnsi" w:hAnsiTheme="minorHAnsi" w:cstheme="minorHAnsi"/>
          <w:b/>
        </w:rPr>
        <w:t>:</w:t>
      </w:r>
    </w:p>
    <w:p w:rsidR="00751E62" w:rsidRPr="0032192A" w:rsidRDefault="00BC314D" w:rsidP="00A57A53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2192A">
        <w:rPr>
          <w:rFonts w:ascii="Calibri" w:hAnsi="Calibri" w:cs="Calibri"/>
        </w:rPr>
        <w:t>Decreto‐Lei n.</w:t>
      </w:r>
      <w:r w:rsidR="00751E62" w:rsidRPr="0032192A">
        <w:rPr>
          <w:rFonts w:ascii="Calibri" w:hAnsi="Calibri" w:cs="Calibri"/>
        </w:rPr>
        <w:t>º</w:t>
      </w:r>
      <w:r w:rsidRPr="0032192A">
        <w:rPr>
          <w:rFonts w:ascii="Calibri" w:hAnsi="Calibri" w:cs="Calibri"/>
        </w:rPr>
        <w:t xml:space="preserve"> 298/92, de 31 de dezembro, com </w:t>
      </w:r>
      <w:r w:rsidR="00751E62" w:rsidRPr="0032192A">
        <w:rPr>
          <w:rFonts w:ascii="Calibri" w:hAnsi="Calibri" w:cs="Calibri"/>
        </w:rPr>
        <w:t>alterações</w:t>
      </w:r>
      <w:r w:rsidRPr="0032192A">
        <w:rPr>
          <w:rFonts w:ascii="Calibri" w:hAnsi="Calibri" w:cs="Calibri"/>
        </w:rPr>
        <w:t xml:space="preserve"> introduzidas pelos Decretos‐Leis n.</w:t>
      </w:r>
      <w:r w:rsidR="00751E62" w:rsidRPr="0032192A">
        <w:rPr>
          <w:rFonts w:ascii="Calibri" w:hAnsi="Calibri" w:cs="Calibri"/>
        </w:rPr>
        <w:t>ºs</w:t>
      </w:r>
      <w:r w:rsidRPr="0032192A">
        <w:rPr>
          <w:rFonts w:ascii="Calibri" w:hAnsi="Calibri" w:cs="Calibri"/>
        </w:rPr>
        <w:t xml:space="preserve"> 246/95, de 14 de setembro, 222/99, de 22 de junho, 250/20</w:t>
      </w:r>
      <w:r w:rsidR="00751E62" w:rsidRPr="0032192A">
        <w:rPr>
          <w:rFonts w:ascii="Calibri" w:hAnsi="Calibri" w:cs="Calibri"/>
        </w:rPr>
        <w:t>05</w:t>
      </w:r>
      <w:r w:rsidRPr="0032192A">
        <w:rPr>
          <w:rFonts w:ascii="Calibri" w:hAnsi="Calibri" w:cs="Calibri"/>
        </w:rPr>
        <w:t>, de 13 de outubro</w:t>
      </w:r>
      <w:r w:rsidR="00751E62" w:rsidRPr="0032192A">
        <w:rPr>
          <w:rFonts w:ascii="Calibri" w:hAnsi="Calibri" w:cs="Calibri"/>
        </w:rPr>
        <w:t xml:space="preserve"> e</w:t>
      </w:r>
      <w:r w:rsidRPr="0032192A">
        <w:rPr>
          <w:rFonts w:ascii="Calibri" w:hAnsi="Calibri" w:cs="Calibri"/>
        </w:rPr>
        <w:t xml:space="preserve"> 285/20</w:t>
      </w:r>
      <w:r w:rsidR="00751E62" w:rsidRPr="0032192A">
        <w:rPr>
          <w:rFonts w:ascii="Calibri" w:hAnsi="Calibri" w:cs="Calibri"/>
        </w:rPr>
        <w:t>1</w:t>
      </w:r>
      <w:r w:rsidRPr="0032192A">
        <w:rPr>
          <w:rFonts w:ascii="Calibri" w:hAnsi="Calibri" w:cs="Calibri"/>
        </w:rPr>
        <w:t>1, de 3 de novembro</w:t>
      </w:r>
    </w:p>
    <w:p w:rsidR="004459E8" w:rsidRPr="004459E8" w:rsidRDefault="004459E8" w:rsidP="00A57A53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51E62">
        <w:rPr>
          <w:rFonts w:asciiTheme="minorHAnsi" w:hAnsiTheme="minorHAnsi" w:cstheme="minorHAnsi"/>
        </w:rPr>
        <w:t>Decreto-Lei n.º 285/2011, de 3 de novembro</w:t>
      </w:r>
      <w:r>
        <w:rPr>
          <w:rFonts w:asciiTheme="minorHAnsi" w:hAnsiTheme="minorHAnsi" w:cstheme="minorHAnsi"/>
        </w:rPr>
        <w:t>, o qual alterou o Decreto-Lei n.º 298/92, de 31 de dezembro</w:t>
      </w:r>
      <w:r w:rsidRPr="00751E62">
        <w:rPr>
          <w:rFonts w:ascii="Calibri" w:hAnsi="Calibri" w:cs="Calibri"/>
        </w:rPr>
        <w:t xml:space="preserve"> </w:t>
      </w:r>
    </w:p>
    <w:p w:rsidR="00751E62" w:rsidRPr="00751E62" w:rsidRDefault="00751E62" w:rsidP="00A57A53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51E62">
        <w:rPr>
          <w:rFonts w:ascii="Calibri" w:hAnsi="Calibri" w:cs="Calibri"/>
        </w:rPr>
        <w:t>Decreto‐Lei n.º 298/92, de 31 de dezembro, com alterações introduzidas pelo Decreto-Lei n.º 285/2011, de 3 de novembro</w:t>
      </w:r>
    </w:p>
    <w:p w:rsidR="00BC314D" w:rsidRPr="004459E8" w:rsidRDefault="00751E62" w:rsidP="004459E8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51E62">
        <w:rPr>
          <w:rFonts w:ascii="Calibri" w:hAnsi="Calibri" w:cs="Calibri"/>
        </w:rPr>
        <w:t>Decreto‐Lei n.º 298/92, de 31 de dezembro, com as últimas alterações introduzidas pelo Decreto-Lei n.º 285/2011, de 3 de novembro</w:t>
      </w:r>
    </w:p>
    <w:p w:rsidR="00BC314D" w:rsidRDefault="00BC314D" w:rsidP="00A57A53">
      <w:pPr>
        <w:pStyle w:val="PargrafodaLista"/>
        <w:jc w:val="both"/>
        <w:rPr>
          <w:rFonts w:asciiTheme="minorHAnsi" w:hAnsiTheme="minorHAnsi" w:cstheme="minorHAnsi"/>
        </w:rPr>
      </w:pPr>
    </w:p>
    <w:p w:rsidR="00D37371" w:rsidRPr="00A57A53" w:rsidRDefault="00D37371" w:rsidP="00D37371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>A data de um diploma é:</w:t>
      </w:r>
    </w:p>
    <w:p w:rsidR="00D37371" w:rsidRDefault="00D37371" w:rsidP="00D37371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data da sua aprovação em Conselho de Ministros</w:t>
      </w:r>
    </w:p>
    <w:p w:rsidR="00D37371" w:rsidRDefault="00D37371" w:rsidP="00D37371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data da sua aprovação na Assembleia da República</w:t>
      </w:r>
    </w:p>
    <w:p w:rsidR="004459E8" w:rsidRPr="004459E8" w:rsidRDefault="004459E8" w:rsidP="004459E8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>A data da sua publicação em Diário da República</w:t>
      </w:r>
    </w:p>
    <w:p w:rsidR="00751E62" w:rsidRPr="00D37371" w:rsidRDefault="004459E8" w:rsidP="00D37371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que resulta das alíneas a) e b)</w:t>
      </w:r>
    </w:p>
    <w:p w:rsidR="00751E62" w:rsidRDefault="00751E62" w:rsidP="00A57A53">
      <w:pPr>
        <w:pStyle w:val="PargrafodaLista"/>
        <w:ind w:left="1080"/>
        <w:jc w:val="both"/>
        <w:rPr>
          <w:rFonts w:asciiTheme="minorHAnsi" w:hAnsiTheme="minorHAnsi" w:cstheme="minorHAnsi"/>
        </w:rPr>
      </w:pPr>
    </w:p>
    <w:p w:rsidR="00D37371" w:rsidRPr="00A57A53" w:rsidRDefault="00D37371" w:rsidP="00D37371">
      <w:pPr>
        <w:pStyle w:val="PargrafodaLista"/>
        <w:numPr>
          <w:ilvl w:val="0"/>
          <w:numId w:val="6"/>
        </w:numPr>
        <w:jc w:val="both"/>
        <w:rPr>
          <w:rFonts w:cstheme="minorHAnsi"/>
          <w:b/>
        </w:rPr>
      </w:pPr>
      <w:r w:rsidRPr="00A57A53">
        <w:rPr>
          <w:rFonts w:asciiTheme="minorHAnsi" w:hAnsiTheme="minorHAnsi" w:cstheme="minorHAnsi"/>
          <w:b/>
        </w:rPr>
        <w:t>São objeto de publicação na 1.ª série do Diário da República:</w:t>
      </w:r>
    </w:p>
    <w:p w:rsidR="00D37371" w:rsidRPr="004459E8" w:rsidRDefault="00D37371" w:rsidP="00501A95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459E8">
        <w:rPr>
          <w:rFonts w:asciiTheme="minorHAnsi" w:hAnsiTheme="minorHAnsi" w:cstheme="minorHAnsi"/>
        </w:rPr>
        <w:t>Os acórdãos do Tribunal Constitucional (TC)</w:t>
      </w:r>
      <w:r w:rsidR="004459E8" w:rsidRPr="004459E8">
        <w:rPr>
          <w:rFonts w:asciiTheme="minorHAnsi" w:hAnsiTheme="minorHAnsi" w:cstheme="minorHAnsi"/>
        </w:rPr>
        <w:t xml:space="preserve"> e do </w:t>
      </w:r>
      <w:r w:rsidRPr="004459E8">
        <w:rPr>
          <w:rFonts w:asciiTheme="minorHAnsi" w:hAnsiTheme="minorHAnsi" w:cstheme="minorHAnsi"/>
        </w:rPr>
        <w:t>Supremo Tribunal Administrativo (STA) com força obrigatória geral</w:t>
      </w:r>
    </w:p>
    <w:p w:rsidR="00D37371" w:rsidRPr="00E52F13" w:rsidRDefault="00D37371" w:rsidP="00D37371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52F13">
        <w:rPr>
          <w:rFonts w:asciiTheme="minorHAnsi" w:hAnsiTheme="minorHAnsi" w:cstheme="minorHAnsi"/>
        </w:rPr>
        <w:t xml:space="preserve">Os acórdãos de uniformização de jurisprudência </w:t>
      </w:r>
    </w:p>
    <w:p w:rsidR="00D37371" w:rsidRDefault="004459E8" w:rsidP="00A57A53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37371" w:rsidRPr="0032192A">
        <w:rPr>
          <w:rFonts w:asciiTheme="minorHAnsi" w:hAnsiTheme="minorHAnsi" w:cstheme="minorHAnsi"/>
        </w:rPr>
        <w:t>s acórdãos indicados nas alíneas anteriores</w:t>
      </w:r>
    </w:p>
    <w:p w:rsidR="004459E8" w:rsidRPr="00D37371" w:rsidRDefault="004459E8" w:rsidP="00A57A53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acórdãos não são objeto de publicação na 1.ª série do Diário da República</w:t>
      </w:r>
    </w:p>
    <w:p w:rsidR="00D37371" w:rsidRDefault="00D37371" w:rsidP="00A57A53">
      <w:pPr>
        <w:pStyle w:val="PargrafodaLista"/>
        <w:ind w:left="1080"/>
        <w:jc w:val="both"/>
        <w:rPr>
          <w:rFonts w:asciiTheme="minorHAnsi" w:hAnsiTheme="minorHAnsi" w:cstheme="minorHAnsi"/>
        </w:rPr>
      </w:pPr>
    </w:p>
    <w:p w:rsidR="00A40385" w:rsidRPr="00A57A53" w:rsidRDefault="00A40385" w:rsidP="00A57A53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 xml:space="preserve">Qual das seguintes páginas </w:t>
      </w:r>
      <w:r w:rsidRPr="00A57A53">
        <w:rPr>
          <w:rFonts w:asciiTheme="minorHAnsi" w:hAnsiTheme="minorHAnsi" w:cstheme="minorHAnsi"/>
          <w:b/>
          <w:i/>
        </w:rPr>
        <w:t xml:space="preserve">não </w:t>
      </w:r>
      <w:r w:rsidRPr="00A57A53">
        <w:rPr>
          <w:rFonts w:asciiTheme="minorHAnsi" w:hAnsiTheme="minorHAnsi" w:cstheme="minorHAnsi"/>
          <w:b/>
        </w:rPr>
        <w:t>permite o acesso a jurisprudência:</w:t>
      </w:r>
    </w:p>
    <w:p w:rsidR="00A40385" w:rsidRDefault="00A40385" w:rsidP="00A57A53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D04B0">
        <w:rPr>
          <w:rFonts w:asciiTheme="minorHAnsi" w:hAnsiTheme="minorHAnsi" w:cstheme="minorHAnsi"/>
        </w:rPr>
        <w:t>www.dgsi.pt</w:t>
      </w:r>
    </w:p>
    <w:p w:rsidR="004459E8" w:rsidRDefault="004459E8" w:rsidP="00A57A53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>www.dgpi.justica.gov.pt</w:t>
      </w:r>
      <w:r w:rsidRPr="002D04B0">
        <w:rPr>
          <w:rFonts w:asciiTheme="minorHAnsi" w:hAnsiTheme="minorHAnsi" w:cstheme="minorHAnsi"/>
        </w:rPr>
        <w:t xml:space="preserve"> </w:t>
      </w:r>
    </w:p>
    <w:p w:rsidR="00A40385" w:rsidRDefault="002D04B0" w:rsidP="00A57A53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D04B0">
        <w:rPr>
          <w:rFonts w:asciiTheme="minorHAnsi" w:hAnsiTheme="minorHAnsi" w:cstheme="minorHAnsi"/>
        </w:rPr>
        <w:t>www.dre.pt</w:t>
      </w:r>
    </w:p>
    <w:p w:rsidR="002D04B0" w:rsidRDefault="002D04B0" w:rsidP="00A57A53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D04B0">
        <w:rPr>
          <w:rFonts w:asciiTheme="minorHAnsi" w:hAnsiTheme="minorHAnsi" w:cstheme="minorHAnsi"/>
        </w:rPr>
        <w:t>www.pgdlisboa.pt</w:t>
      </w:r>
    </w:p>
    <w:p w:rsidR="002D04B0" w:rsidRPr="0032192A" w:rsidRDefault="002D04B0" w:rsidP="004459E8">
      <w:pPr>
        <w:pStyle w:val="PargrafodaLista"/>
        <w:ind w:left="1080"/>
        <w:jc w:val="both"/>
        <w:rPr>
          <w:rFonts w:asciiTheme="minorHAnsi" w:hAnsiTheme="minorHAnsi" w:cstheme="minorHAnsi"/>
        </w:rPr>
      </w:pPr>
    </w:p>
    <w:p w:rsidR="00A40385" w:rsidRPr="002D04B0" w:rsidRDefault="00A40385" w:rsidP="00A57A53">
      <w:pPr>
        <w:spacing w:line="240" w:lineRule="auto"/>
        <w:jc w:val="both"/>
        <w:rPr>
          <w:rFonts w:cstheme="minorHAnsi"/>
        </w:rPr>
      </w:pPr>
    </w:p>
    <w:p w:rsidR="00D37371" w:rsidRPr="00ED16FD" w:rsidRDefault="00D37371" w:rsidP="00D37371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 regras de estilo versam sobre:</w:t>
      </w:r>
    </w:p>
    <w:p w:rsidR="00D37371" w:rsidRDefault="00D37371" w:rsidP="00D37371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Apresentação externa e organização de conteúdos </w:t>
      </w:r>
    </w:p>
    <w:p w:rsidR="00D37371" w:rsidRPr="0032192A" w:rsidRDefault="00D37371" w:rsidP="00D37371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>Apresentação externa, organização de conteúdos e formatação</w:t>
      </w:r>
    </w:p>
    <w:p w:rsidR="00D37371" w:rsidRDefault="00D37371" w:rsidP="00D37371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6FD">
        <w:rPr>
          <w:rFonts w:asciiTheme="minorHAnsi" w:hAnsiTheme="minorHAnsi" w:cstheme="minorHAnsi"/>
        </w:rPr>
        <w:t>Apresentação externa, organização de conteúdos, formatação e regras de citação</w:t>
      </w:r>
    </w:p>
    <w:p w:rsidR="004459E8" w:rsidRDefault="004459E8" w:rsidP="00D37371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Apresentação externa, organização de conteúdos, formatação e regras de gramaticais</w:t>
      </w:r>
    </w:p>
    <w:p w:rsidR="00E52F13" w:rsidRPr="002D04B0" w:rsidRDefault="00E52F13" w:rsidP="00A57A53">
      <w:pPr>
        <w:pStyle w:val="PargrafodaLista"/>
        <w:ind w:left="1080"/>
        <w:jc w:val="both"/>
        <w:rPr>
          <w:rFonts w:cstheme="minorHAnsi"/>
        </w:rPr>
      </w:pPr>
    </w:p>
    <w:p w:rsidR="00191D4B" w:rsidRPr="00A57A53" w:rsidRDefault="00A40385" w:rsidP="00A57A53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 xml:space="preserve">Que norma deve ser utilizada para a referência bibliográfica a uma </w:t>
      </w:r>
      <w:r w:rsidR="004459E8">
        <w:rPr>
          <w:rFonts w:asciiTheme="minorHAnsi" w:hAnsiTheme="minorHAnsi" w:cstheme="minorHAnsi"/>
          <w:b/>
        </w:rPr>
        <w:t>dissertação de mestrado</w:t>
      </w:r>
      <w:r w:rsidRPr="00A57A53">
        <w:rPr>
          <w:rFonts w:asciiTheme="minorHAnsi" w:hAnsiTheme="minorHAnsi" w:cstheme="minorHAnsi"/>
          <w:b/>
        </w:rPr>
        <w:t>:</w:t>
      </w:r>
    </w:p>
    <w:p w:rsidR="00A40385" w:rsidRPr="00A40385" w:rsidRDefault="00A40385" w:rsidP="00A57A53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>NP 405-1</w:t>
      </w:r>
    </w:p>
    <w:p w:rsidR="00A40385" w:rsidRDefault="00A40385" w:rsidP="00A57A53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>NP 405-</w:t>
      </w:r>
      <w:r w:rsidR="00A53431">
        <w:rPr>
          <w:rFonts w:asciiTheme="minorHAnsi" w:hAnsiTheme="minorHAnsi" w:cstheme="minorHAnsi"/>
        </w:rPr>
        <w:t>3</w:t>
      </w:r>
    </w:p>
    <w:p w:rsidR="00A40385" w:rsidRDefault="00A57A53" w:rsidP="00A57A53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 xml:space="preserve">As alíneas </w:t>
      </w:r>
      <w:r w:rsidR="00D37371">
        <w:rPr>
          <w:rFonts w:asciiTheme="minorHAnsi" w:hAnsiTheme="minorHAnsi" w:cstheme="minorHAnsi"/>
        </w:rPr>
        <w:t>a</w:t>
      </w:r>
      <w:r w:rsidRPr="0032192A">
        <w:rPr>
          <w:rFonts w:asciiTheme="minorHAnsi" w:hAnsiTheme="minorHAnsi" w:cstheme="minorHAnsi"/>
        </w:rPr>
        <w:t xml:space="preserve">) e </w:t>
      </w:r>
      <w:r w:rsidR="00D37371">
        <w:rPr>
          <w:rFonts w:asciiTheme="minorHAnsi" w:hAnsiTheme="minorHAnsi" w:cstheme="minorHAnsi"/>
        </w:rPr>
        <w:t>b</w:t>
      </w:r>
      <w:r w:rsidRPr="0032192A">
        <w:rPr>
          <w:rFonts w:asciiTheme="minorHAnsi" w:hAnsiTheme="minorHAnsi" w:cstheme="minorHAnsi"/>
        </w:rPr>
        <w:t>) estão ambas corretas</w:t>
      </w:r>
    </w:p>
    <w:p w:rsidR="00D37371" w:rsidRPr="00A40385" w:rsidRDefault="00D37371" w:rsidP="00D37371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>NP 405-4</w:t>
      </w:r>
    </w:p>
    <w:p w:rsidR="00D37371" w:rsidRPr="00D37371" w:rsidRDefault="00D37371" w:rsidP="00D37371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40385">
        <w:rPr>
          <w:rFonts w:asciiTheme="minorHAnsi" w:hAnsiTheme="minorHAnsi" w:cstheme="minorHAnsi"/>
        </w:rPr>
        <w:t>NP 405-2</w:t>
      </w:r>
    </w:p>
    <w:p w:rsidR="00ED16FD" w:rsidRPr="00ED16FD" w:rsidRDefault="00ED16FD" w:rsidP="00ED16FD">
      <w:pPr>
        <w:pStyle w:val="PargrafodaLista"/>
        <w:ind w:left="1080"/>
        <w:jc w:val="both"/>
        <w:rPr>
          <w:rFonts w:asciiTheme="minorHAnsi" w:hAnsiTheme="minorHAnsi" w:cstheme="minorHAnsi"/>
        </w:rPr>
      </w:pPr>
    </w:p>
    <w:p w:rsidR="00A40385" w:rsidRPr="00A57A53" w:rsidRDefault="00E52F13" w:rsidP="00A57A53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 xml:space="preserve">Se pretendo obter informações sobre um tema </w:t>
      </w:r>
      <w:r w:rsidR="00FC385B">
        <w:rPr>
          <w:rFonts w:asciiTheme="minorHAnsi" w:hAnsiTheme="minorHAnsi" w:cstheme="minorHAnsi"/>
          <w:b/>
        </w:rPr>
        <w:t xml:space="preserve">doutrinal </w:t>
      </w:r>
      <w:r w:rsidRPr="00A57A53">
        <w:rPr>
          <w:rFonts w:asciiTheme="minorHAnsi" w:hAnsiTheme="minorHAnsi" w:cstheme="minorHAnsi"/>
          <w:b/>
        </w:rPr>
        <w:t>do qual nada sei, qua</w:t>
      </w:r>
      <w:r w:rsidR="00ED16FD">
        <w:rPr>
          <w:rFonts w:asciiTheme="minorHAnsi" w:hAnsiTheme="minorHAnsi" w:cstheme="minorHAnsi"/>
          <w:b/>
        </w:rPr>
        <w:t>l</w:t>
      </w:r>
      <w:r w:rsidRPr="00A57A53">
        <w:rPr>
          <w:rFonts w:asciiTheme="minorHAnsi" w:hAnsiTheme="minorHAnsi" w:cstheme="minorHAnsi"/>
          <w:b/>
        </w:rPr>
        <w:t xml:space="preserve"> dos seguintes elementos constitu</w:t>
      </w:r>
      <w:r w:rsidR="00ED16FD">
        <w:rPr>
          <w:rFonts w:asciiTheme="minorHAnsi" w:hAnsiTheme="minorHAnsi" w:cstheme="minorHAnsi"/>
          <w:b/>
        </w:rPr>
        <w:t>i</w:t>
      </w:r>
      <w:r w:rsidRPr="00A57A53">
        <w:rPr>
          <w:rFonts w:asciiTheme="minorHAnsi" w:hAnsiTheme="minorHAnsi" w:cstheme="minorHAnsi"/>
          <w:b/>
        </w:rPr>
        <w:t xml:space="preserve"> o melhor ponto de partida:</w:t>
      </w:r>
    </w:p>
    <w:p w:rsidR="00657701" w:rsidRDefault="00ED16FD" w:rsidP="00A57A53">
      <w:pPr>
        <w:pStyle w:val="Pargrafoda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657701">
        <w:rPr>
          <w:rFonts w:asciiTheme="minorHAnsi" w:hAnsiTheme="minorHAnsi" w:cstheme="minorHAnsi"/>
        </w:rPr>
        <w:t>urisprudência de tribunais superiores que versem sobre o tema</w:t>
      </w:r>
    </w:p>
    <w:p w:rsidR="00E52F13" w:rsidRDefault="00ED16FD" w:rsidP="00A57A53">
      <w:pPr>
        <w:pStyle w:val="Pargrafoda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A53431">
        <w:rPr>
          <w:rFonts w:asciiTheme="minorHAnsi" w:hAnsiTheme="minorHAnsi" w:cstheme="minorHAnsi"/>
        </w:rPr>
        <w:t>egislação anotada que verse sobre o tema pretendido</w:t>
      </w:r>
    </w:p>
    <w:p w:rsidR="00D37371" w:rsidRPr="00D37371" w:rsidRDefault="00D37371" w:rsidP="00D37371">
      <w:pPr>
        <w:pStyle w:val="Pargrafoda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>Obra de referência sobre a matéria</w:t>
      </w:r>
    </w:p>
    <w:p w:rsidR="00A53431" w:rsidRDefault="004459E8" w:rsidP="00A57A53">
      <w:pPr>
        <w:pStyle w:val="Pargrafoda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Catálogo da biblioteca da faculdade</w:t>
      </w:r>
    </w:p>
    <w:p w:rsidR="00657701" w:rsidRDefault="00657701" w:rsidP="00A57A53">
      <w:pPr>
        <w:spacing w:line="240" w:lineRule="auto"/>
        <w:jc w:val="both"/>
        <w:rPr>
          <w:rFonts w:cstheme="minorHAnsi"/>
        </w:rPr>
      </w:pPr>
    </w:p>
    <w:p w:rsidR="00657701" w:rsidRPr="00A57A53" w:rsidRDefault="00657701" w:rsidP="00A57A53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A57A53">
        <w:rPr>
          <w:rFonts w:asciiTheme="minorHAnsi" w:hAnsiTheme="minorHAnsi" w:cstheme="minorHAnsi"/>
          <w:b/>
        </w:rPr>
        <w:t>Os motores de busca não são uma boa opção de pesquisa de informação e documentação jurídicas sobretudo porque:</w:t>
      </w:r>
    </w:p>
    <w:p w:rsidR="004459E8" w:rsidRDefault="004459E8" w:rsidP="00A57A53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 permitem distinguir entre conteúdos de acesso livre e de acesso pago</w:t>
      </w:r>
    </w:p>
    <w:p w:rsidR="00490DB7" w:rsidRPr="004459E8" w:rsidRDefault="00657701" w:rsidP="004459E8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 organizam a informação em função da sua temática e relevância</w:t>
      </w:r>
    </w:p>
    <w:p w:rsidR="00657701" w:rsidRDefault="00657701" w:rsidP="004459E8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 classificam a informação por áreas e temas</w:t>
      </w:r>
    </w:p>
    <w:p w:rsidR="004459E8" w:rsidRPr="004459E8" w:rsidRDefault="004459E8" w:rsidP="004459E8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>Não selecionam a informação por critérios de qualidade e fiabilidade</w:t>
      </w:r>
    </w:p>
    <w:p w:rsidR="00657701" w:rsidRDefault="00657701" w:rsidP="00A57A53">
      <w:pPr>
        <w:spacing w:line="240" w:lineRule="auto"/>
        <w:jc w:val="both"/>
        <w:rPr>
          <w:rFonts w:cstheme="minorHAnsi"/>
        </w:rPr>
      </w:pPr>
    </w:p>
    <w:p w:rsidR="00657701" w:rsidRPr="00A57A53" w:rsidRDefault="00A53431" w:rsidP="00A57A53">
      <w:pPr>
        <w:pStyle w:val="PargrafodaLista"/>
        <w:numPr>
          <w:ilvl w:val="0"/>
          <w:numId w:val="6"/>
        </w:numPr>
        <w:jc w:val="both"/>
        <w:rPr>
          <w:rFonts w:cstheme="minorHAnsi"/>
          <w:b/>
        </w:rPr>
      </w:pPr>
      <w:r w:rsidRPr="00A57A53">
        <w:rPr>
          <w:rFonts w:asciiTheme="minorHAnsi" w:hAnsiTheme="minorHAnsi" w:cstheme="minorHAnsi"/>
          <w:b/>
        </w:rPr>
        <w:t>Qual das seguintes situações configura a prática de plágio:</w:t>
      </w:r>
    </w:p>
    <w:p w:rsidR="00A53431" w:rsidRPr="00A53431" w:rsidRDefault="00A53431" w:rsidP="00A57A53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53431">
        <w:rPr>
          <w:rFonts w:asciiTheme="minorHAnsi" w:hAnsiTheme="minorHAnsi" w:cstheme="minorHAnsi"/>
        </w:rPr>
        <w:t>A submissão de trabalho supostamente pessoal e original, elaborado total ou parcialmente por outrem, sem o respeito pelas normas de citação e referenciação bibliográfica de identificação do autor ou autores</w:t>
      </w:r>
    </w:p>
    <w:p w:rsidR="00490DB7" w:rsidRDefault="00A53431" w:rsidP="00A57A53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53431">
        <w:rPr>
          <w:rFonts w:asciiTheme="minorHAnsi" w:hAnsiTheme="minorHAnsi" w:cstheme="minorHAnsi"/>
        </w:rPr>
        <w:t>A utilização incorreta de ideias ou de paráfrases do trabalho de outrem</w:t>
      </w:r>
      <w:r w:rsidR="00490DB7">
        <w:rPr>
          <w:rFonts w:asciiTheme="minorHAnsi" w:hAnsiTheme="minorHAnsi" w:cstheme="minorHAnsi"/>
        </w:rPr>
        <w:t xml:space="preserve"> evidenciada pela</w:t>
      </w:r>
      <w:r w:rsidRPr="00A53431">
        <w:rPr>
          <w:rFonts w:asciiTheme="minorHAnsi" w:hAnsiTheme="minorHAnsi" w:cstheme="minorHAnsi"/>
        </w:rPr>
        <w:t xml:space="preserve"> extensão ou repetição abusiva de palavras e conteúdos</w:t>
      </w:r>
    </w:p>
    <w:p w:rsidR="00A53431" w:rsidRDefault="00490DB7" w:rsidP="00A57A53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53431">
        <w:rPr>
          <w:rFonts w:asciiTheme="minorHAnsi" w:hAnsiTheme="minorHAnsi" w:cstheme="minorHAnsi"/>
        </w:rPr>
        <w:t>A utilização incorreta de ideias ou de paráfrases do trabalho de outrem</w:t>
      </w:r>
      <w:r>
        <w:rPr>
          <w:rFonts w:asciiTheme="minorHAnsi" w:hAnsiTheme="minorHAnsi" w:cstheme="minorHAnsi"/>
        </w:rPr>
        <w:t xml:space="preserve"> evidenciada</w:t>
      </w:r>
      <w:r w:rsidR="00A53431" w:rsidRPr="00A53431">
        <w:rPr>
          <w:rFonts w:asciiTheme="minorHAnsi" w:hAnsiTheme="minorHAnsi" w:cstheme="minorHAnsi"/>
        </w:rPr>
        <w:t xml:space="preserve"> pela ausência de uma correta identificação dos seus autores</w:t>
      </w:r>
    </w:p>
    <w:p w:rsidR="00D37371" w:rsidRDefault="00D37371" w:rsidP="00A57A53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alíneas a), b) e c)</w:t>
      </w:r>
    </w:p>
    <w:p w:rsidR="00490DB7" w:rsidRPr="00A53431" w:rsidRDefault="00490DB7" w:rsidP="00A57A53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53431">
        <w:rPr>
          <w:rFonts w:asciiTheme="minorHAnsi" w:hAnsiTheme="minorHAnsi" w:cstheme="minorHAnsi"/>
        </w:rPr>
        <w:t>A apresentação, como sendo trabalho original, de um trabalho que já haja sido apresentado ou publicado noutra ocasião, sem do facto se dar conhecimento explícito</w:t>
      </w:r>
    </w:p>
    <w:p w:rsidR="00ED16FD" w:rsidRPr="00D37371" w:rsidRDefault="00A53431" w:rsidP="00D37371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2192A">
        <w:rPr>
          <w:rFonts w:asciiTheme="minorHAnsi" w:hAnsiTheme="minorHAnsi" w:cstheme="minorHAnsi"/>
        </w:rPr>
        <w:t>Todas as alíneas anteriores</w:t>
      </w:r>
    </w:p>
    <w:sectPr w:rsidR="00ED16FD" w:rsidRPr="00D373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A5D" w:rsidRDefault="00EF3A5D" w:rsidP="005378B0">
      <w:pPr>
        <w:spacing w:after="0" w:line="240" w:lineRule="auto"/>
      </w:pPr>
      <w:r>
        <w:separator/>
      </w:r>
    </w:p>
  </w:endnote>
  <w:endnote w:type="continuationSeparator" w:id="0">
    <w:p w:rsidR="00EF3A5D" w:rsidRDefault="00EF3A5D" w:rsidP="0053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A5D" w:rsidRDefault="00EF3A5D" w:rsidP="005378B0">
      <w:pPr>
        <w:spacing w:after="0" w:line="240" w:lineRule="auto"/>
      </w:pPr>
      <w:r>
        <w:separator/>
      </w:r>
    </w:p>
  </w:footnote>
  <w:footnote w:type="continuationSeparator" w:id="0">
    <w:p w:rsidR="00EF3A5D" w:rsidRDefault="00EF3A5D" w:rsidP="0053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B0" w:rsidRDefault="005378B0" w:rsidP="005378B0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6F686941" wp14:editId="139AD242">
          <wp:extent cx="785192" cy="856841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UNL_NOVA_Wordmark_Vert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59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081"/>
    <w:multiLevelType w:val="hybridMultilevel"/>
    <w:tmpl w:val="E43C6C32"/>
    <w:lvl w:ilvl="0" w:tplc="47A8704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05" w:hanging="360"/>
      </w:pPr>
    </w:lvl>
    <w:lvl w:ilvl="2" w:tplc="0816001B" w:tentative="1">
      <w:start w:val="1"/>
      <w:numFmt w:val="lowerRoman"/>
      <w:lvlText w:val="%3."/>
      <w:lvlJc w:val="right"/>
      <w:pPr>
        <w:ind w:left="2025" w:hanging="180"/>
      </w:pPr>
    </w:lvl>
    <w:lvl w:ilvl="3" w:tplc="0816000F" w:tentative="1">
      <w:start w:val="1"/>
      <w:numFmt w:val="decimal"/>
      <w:lvlText w:val="%4."/>
      <w:lvlJc w:val="left"/>
      <w:pPr>
        <w:ind w:left="2745" w:hanging="360"/>
      </w:pPr>
    </w:lvl>
    <w:lvl w:ilvl="4" w:tplc="08160019" w:tentative="1">
      <w:start w:val="1"/>
      <w:numFmt w:val="lowerLetter"/>
      <w:lvlText w:val="%5."/>
      <w:lvlJc w:val="left"/>
      <w:pPr>
        <w:ind w:left="3465" w:hanging="360"/>
      </w:pPr>
    </w:lvl>
    <w:lvl w:ilvl="5" w:tplc="0816001B" w:tentative="1">
      <w:start w:val="1"/>
      <w:numFmt w:val="lowerRoman"/>
      <w:lvlText w:val="%6."/>
      <w:lvlJc w:val="right"/>
      <w:pPr>
        <w:ind w:left="4185" w:hanging="180"/>
      </w:pPr>
    </w:lvl>
    <w:lvl w:ilvl="6" w:tplc="0816000F" w:tentative="1">
      <w:start w:val="1"/>
      <w:numFmt w:val="decimal"/>
      <w:lvlText w:val="%7."/>
      <w:lvlJc w:val="left"/>
      <w:pPr>
        <w:ind w:left="4905" w:hanging="360"/>
      </w:pPr>
    </w:lvl>
    <w:lvl w:ilvl="7" w:tplc="08160019" w:tentative="1">
      <w:start w:val="1"/>
      <w:numFmt w:val="lowerLetter"/>
      <w:lvlText w:val="%8."/>
      <w:lvlJc w:val="left"/>
      <w:pPr>
        <w:ind w:left="5625" w:hanging="360"/>
      </w:pPr>
    </w:lvl>
    <w:lvl w:ilvl="8" w:tplc="08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BE45CDB"/>
    <w:multiLevelType w:val="hybridMultilevel"/>
    <w:tmpl w:val="F0F44D5A"/>
    <w:lvl w:ilvl="0" w:tplc="ABF45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46928"/>
    <w:multiLevelType w:val="hybridMultilevel"/>
    <w:tmpl w:val="142C25BA"/>
    <w:lvl w:ilvl="0" w:tplc="B4022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36726"/>
    <w:multiLevelType w:val="hybridMultilevel"/>
    <w:tmpl w:val="86BC58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2E3F"/>
    <w:multiLevelType w:val="hybridMultilevel"/>
    <w:tmpl w:val="2A94E96C"/>
    <w:lvl w:ilvl="0" w:tplc="BEE60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E5CC8"/>
    <w:multiLevelType w:val="hybridMultilevel"/>
    <w:tmpl w:val="45CAED8E"/>
    <w:lvl w:ilvl="0" w:tplc="DFB60D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1D3C"/>
    <w:multiLevelType w:val="hybridMultilevel"/>
    <w:tmpl w:val="AD725B74"/>
    <w:lvl w:ilvl="0" w:tplc="CF5200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C0FF9"/>
    <w:multiLevelType w:val="hybridMultilevel"/>
    <w:tmpl w:val="87CC2B58"/>
    <w:lvl w:ilvl="0" w:tplc="A0209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C16F1"/>
    <w:multiLevelType w:val="hybridMultilevel"/>
    <w:tmpl w:val="D6700034"/>
    <w:lvl w:ilvl="0" w:tplc="C144D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133FA"/>
    <w:multiLevelType w:val="hybridMultilevel"/>
    <w:tmpl w:val="8D904E8A"/>
    <w:lvl w:ilvl="0" w:tplc="D05E4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F81EB6"/>
    <w:multiLevelType w:val="hybridMultilevel"/>
    <w:tmpl w:val="3DC64864"/>
    <w:lvl w:ilvl="0" w:tplc="2798427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D16DC"/>
    <w:multiLevelType w:val="hybridMultilevel"/>
    <w:tmpl w:val="AA1C7B46"/>
    <w:lvl w:ilvl="0" w:tplc="2ABE1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83538"/>
    <w:multiLevelType w:val="hybridMultilevel"/>
    <w:tmpl w:val="8F5651B0"/>
    <w:lvl w:ilvl="0" w:tplc="63F2D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A073F8"/>
    <w:multiLevelType w:val="hybridMultilevel"/>
    <w:tmpl w:val="33E2ABDA"/>
    <w:lvl w:ilvl="0" w:tplc="0D98D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313AA"/>
    <w:multiLevelType w:val="hybridMultilevel"/>
    <w:tmpl w:val="30A0DB2E"/>
    <w:lvl w:ilvl="0" w:tplc="4FDE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C4519D"/>
    <w:multiLevelType w:val="hybridMultilevel"/>
    <w:tmpl w:val="86B8B6D0"/>
    <w:lvl w:ilvl="0" w:tplc="D0B2E80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54807"/>
    <w:multiLevelType w:val="hybridMultilevel"/>
    <w:tmpl w:val="9EE099CA"/>
    <w:lvl w:ilvl="0" w:tplc="241ED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B41058"/>
    <w:multiLevelType w:val="hybridMultilevel"/>
    <w:tmpl w:val="DFCC2D4A"/>
    <w:lvl w:ilvl="0" w:tplc="AACA8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C0391"/>
    <w:multiLevelType w:val="hybridMultilevel"/>
    <w:tmpl w:val="F8EE49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27774"/>
    <w:multiLevelType w:val="hybridMultilevel"/>
    <w:tmpl w:val="F2B82C82"/>
    <w:lvl w:ilvl="0" w:tplc="2AC63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D87021"/>
    <w:multiLevelType w:val="hybridMultilevel"/>
    <w:tmpl w:val="5A002888"/>
    <w:lvl w:ilvl="0" w:tplc="CCD83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25F8E"/>
    <w:multiLevelType w:val="hybridMultilevel"/>
    <w:tmpl w:val="89E0C964"/>
    <w:lvl w:ilvl="0" w:tplc="0CAC9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F5722"/>
    <w:multiLevelType w:val="hybridMultilevel"/>
    <w:tmpl w:val="C6A41850"/>
    <w:lvl w:ilvl="0" w:tplc="3D32FE5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4B1B"/>
    <w:multiLevelType w:val="hybridMultilevel"/>
    <w:tmpl w:val="F4BC82F6"/>
    <w:lvl w:ilvl="0" w:tplc="C44C0A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0A73A6"/>
    <w:multiLevelType w:val="hybridMultilevel"/>
    <w:tmpl w:val="32B805C8"/>
    <w:lvl w:ilvl="0" w:tplc="4D0C40F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15"/>
  </w:num>
  <w:num w:numId="5">
    <w:abstractNumId w:val="10"/>
  </w:num>
  <w:num w:numId="6">
    <w:abstractNumId w:val="5"/>
  </w:num>
  <w:num w:numId="7">
    <w:abstractNumId w:val="23"/>
  </w:num>
  <w:num w:numId="8">
    <w:abstractNumId w:val="17"/>
  </w:num>
  <w:num w:numId="9">
    <w:abstractNumId w:val="1"/>
  </w:num>
  <w:num w:numId="10">
    <w:abstractNumId w:val="11"/>
  </w:num>
  <w:num w:numId="11">
    <w:abstractNumId w:val="12"/>
  </w:num>
  <w:num w:numId="12">
    <w:abstractNumId w:val="8"/>
  </w:num>
  <w:num w:numId="13">
    <w:abstractNumId w:val="21"/>
  </w:num>
  <w:num w:numId="14">
    <w:abstractNumId w:val="14"/>
  </w:num>
  <w:num w:numId="15">
    <w:abstractNumId w:val="3"/>
  </w:num>
  <w:num w:numId="16">
    <w:abstractNumId w:val="9"/>
  </w:num>
  <w:num w:numId="17">
    <w:abstractNumId w:val="16"/>
  </w:num>
  <w:num w:numId="18">
    <w:abstractNumId w:val="13"/>
  </w:num>
  <w:num w:numId="19">
    <w:abstractNumId w:val="24"/>
  </w:num>
  <w:num w:numId="20">
    <w:abstractNumId w:val="2"/>
  </w:num>
  <w:num w:numId="21">
    <w:abstractNumId w:val="4"/>
  </w:num>
  <w:num w:numId="22">
    <w:abstractNumId w:val="19"/>
  </w:num>
  <w:num w:numId="23">
    <w:abstractNumId w:val="7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B0"/>
    <w:rsid w:val="000430E2"/>
    <w:rsid w:val="00045266"/>
    <w:rsid w:val="00051E5D"/>
    <w:rsid w:val="000D1003"/>
    <w:rsid w:val="00123739"/>
    <w:rsid w:val="00135A85"/>
    <w:rsid w:val="00140C8F"/>
    <w:rsid w:val="00191D4B"/>
    <w:rsid w:val="00193BBA"/>
    <w:rsid w:val="001A099C"/>
    <w:rsid w:val="001B5462"/>
    <w:rsid w:val="001F1AC1"/>
    <w:rsid w:val="002A3287"/>
    <w:rsid w:val="002D04B0"/>
    <w:rsid w:val="0032084D"/>
    <w:rsid w:val="0032192A"/>
    <w:rsid w:val="00432CC8"/>
    <w:rsid w:val="004459E8"/>
    <w:rsid w:val="0046058E"/>
    <w:rsid w:val="00466955"/>
    <w:rsid w:val="00471191"/>
    <w:rsid w:val="00471970"/>
    <w:rsid w:val="00490DB7"/>
    <w:rsid w:val="00534C4F"/>
    <w:rsid w:val="005378B0"/>
    <w:rsid w:val="00555555"/>
    <w:rsid w:val="00563AA9"/>
    <w:rsid w:val="00571B76"/>
    <w:rsid w:val="0059028B"/>
    <w:rsid w:val="005920B4"/>
    <w:rsid w:val="005F22D5"/>
    <w:rsid w:val="00643D2A"/>
    <w:rsid w:val="00657701"/>
    <w:rsid w:val="006B2327"/>
    <w:rsid w:val="006C539C"/>
    <w:rsid w:val="00751E62"/>
    <w:rsid w:val="007A64C5"/>
    <w:rsid w:val="00893100"/>
    <w:rsid w:val="008E21BB"/>
    <w:rsid w:val="009A3E33"/>
    <w:rsid w:val="009D62C2"/>
    <w:rsid w:val="00A40385"/>
    <w:rsid w:val="00A53431"/>
    <w:rsid w:val="00A57A53"/>
    <w:rsid w:val="00AD16B4"/>
    <w:rsid w:val="00B16F11"/>
    <w:rsid w:val="00B570A8"/>
    <w:rsid w:val="00BC314D"/>
    <w:rsid w:val="00C35217"/>
    <w:rsid w:val="00CB3BA3"/>
    <w:rsid w:val="00CF596E"/>
    <w:rsid w:val="00D254BA"/>
    <w:rsid w:val="00D37371"/>
    <w:rsid w:val="00D53676"/>
    <w:rsid w:val="00D83954"/>
    <w:rsid w:val="00E52F13"/>
    <w:rsid w:val="00EA0302"/>
    <w:rsid w:val="00ED16FD"/>
    <w:rsid w:val="00EF3A5D"/>
    <w:rsid w:val="00F01200"/>
    <w:rsid w:val="00F60150"/>
    <w:rsid w:val="00FA3DBD"/>
    <w:rsid w:val="00FA5383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7078D-44AE-4ED9-BD19-69F8E2E0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78B0"/>
  </w:style>
  <w:style w:type="paragraph" w:styleId="Rodap">
    <w:name w:val="footer"/>
    <w:basedOn w:val="Normal"/>
    <w:link w:val="RodapCarter"/>
    <w:uiPriority w:val="99"/>
    <w:unhideWhenUsed/>
    <w:rsid w:val="005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78B0"/>
  </w:style>
  <w:style w:type="paragraph" w:styleId="PargrafodaLista">
    <w:name w:val="List Paragraph"/>
    <w:basedOn w:val="Normal"/>
    <w:uiPriority w:val="99"/>
    <w:qFormat/>
    <w:rsid w:val="00F01200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B3BA3"/>
  </w:style>
  <w:style w:type="paragraph" w:customStyle="1" w:styleId="Default">
    <w:name w:val="Default"/>
    <w:rsid w:val="00D254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A4038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4038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40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Argollo</dc:creator>
  <cp:keywords/>
  <dc:description/>
  <cp:lastModifiedBy>Lúcio Tomé Féteira</cp:lastModifiedBy>
  <cp:revision>4</cp:revision>
  <dcterms:created xsi:type="dcterms:W3CDTF">2020-07-09T15:49:00Z</dcterms:created>
  <dcterms:modified xsi:type="dcterms:W3CDTF">2020-07-09T16:11:00Z</dcterms:modified>
</cp:coreProperties>
</file>