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21D3" w14:textId="0BFF8741" w:rsidR="00413051" w:rsidRDefault="00413051" w:rsidP="00413051">
      <w:pPr>
        <w:jc w:val="both"/>
      </w:pPr>
    </w:p>
    <w:p w14:paraId="33333BE0" w14:textId="77777777" w:rsidR="00413051" w:rsidRDefault="00413051" w:rsidP="00413051">
      <w:pPr>
        <w:jc w:val="center"/>
      </w:pPr>
      <w:r>
        <w:t>HISTÓRIA DO DIREITO</w:t>
      </w:r>
    </w:p>
    <w:p w14:paraId="4F8CC921" w14:textId="77777777" w:rsidR="00413051" w:rsidRDefault="00413051" w:rsidP="00413051">
      <w:pPr>
        <w:jc w:val="center"/>
      </w:pPr>
      <w:r>
        <w:t>Faculdade de Direito da Universidade Nova de Lisboa</w:t>
      </w:r>
    </w:p>
    <w:p w14:paraId="670CDF23" w14:textId="77777777" w:rsidR="00413051" w:rsidRDefault="00413051" w:rsidP="00413051">
      <w:pPr>
        <w:jc w:val="center"/>
      </w:pPr>
      <w:r>
        <w:t>(2019-2020)</w:t>
      </w:r>
    </w:p>
    <w:p w14:paraId="6DC60871" w14:textId="532078F7" w:rsidR="00413051" w:rsidRDefault="00413051" w:rsidP="00413051">
      <w:pPr>
        <w:jc w:val="center"/>
      </w:pPr>
      <w:r>
        <w:t>Exame</w:t>
      </w:r>
      <w:r>
        <w:t xml:space="preserve"> de História do Direito</w:t>
      </w:r>
    </w:p>
    <w:p w14:paraId="4050C754" w14:textId="77777777" w:rsidR="00413051" w:rsidRDefault="00413051" w:rsidP="00413051">
      <w:pPr>
        <w:jc w:val="center"/>
      </w:pPr>
      <w:r>
        <w:t>I</w:t>
      </w:r>
    </w:p>
    <w:p w14:paraId="56A57457" w14:textId="77777777" w:rsidR="00413051" w:rsidRDefault="00413051" w:rsidP="00413051">
      <w:pPr>
        <w:jc w:val="both"/>
      </w:pPr>
      <w:r>
        <w:t xml:space="preserve">Responda brevemente a </w:t>
      </w:r>
      <w:r w:rsidRPr="00413051">
        <w:rPr>
          <w:b/>
          <w:bCs/>
        </w:rPr>
        <w:t>DUAS</w:t>
      </w:r>
      <w:r>
        <w:t xml:space="preserve"> das seguintes questões (meia folha de exame, uma questão na página da frente, a outra na página do verso):</w:t>
      </w:r>
    </w:p>
    <w:p w14:paraId="06F42462" w14:textId="5C929017" w:rsidR="00413051" w:rsidRDefault="00413051" w:rsidP="00413051">
      <w:pPr>
        <w:jc w:val="both"/>
      </w:pPr>
      <w:r>
        <w:t xml:space="preserve">1. Qual era o lugar do </w:t>
      </w:r>
      <w:r w:rsidR="005768B4">
        <w:t>d</w:t>
      </w:r>
      <w:r>
        <w:t xml:space="preserve">ireito canónico na hierarquia das fontes do Direito </w:t>
      </w:r>
      <w:r w:rsidR="005768B4">
        <w:t>C</w:t>
      </w:r>
      <w:r>
        <w:t>omum?</w:t>
      </w:r>
    </w:p>
    <w:p w14:paraId="5F2467CA" w14:textId="77777777" w:rsidR="00413051" w:rsidRDefault="00413051" w:rsidP="00413051">
      <w:pPr>
        <w:jc w:val="both"/>
      </w:pPr>
      <w:r>
        <w:t>2. Porque é que os juristas do Direito Comum achavam que os direitos próprios deviam prevalecer sobre o direito romano?</w:t>
      </w:r>
    </w:p>
    <w:p w14:paraId="12AEA653" w14:textId="77777777" w:rsidR="00413051" w:rsidRDefault="00413051" w:rsidP="00413051">
      <w:pPr>
        <w:jc w:val="both"/>
      </w:pPr>
      <w:r>
        <w:t>3) Exponha os aspetos democráticos e não democráticos do positivismo legalista.</w:t>
      </w:r>
    </w:p>
    <w:p w14:paraId="512F6DE2" w14:textId="77777777" w:rsidR="00413051" w:rsidRDefault="00413051" w:rsidP="00413051">
      <w:pPr>
        <w:jc w:val="both"/>
      </w:pPr>
      <w:r>
        <w:t>4) Explique, por palavras suas, os conceitos chave inerentes à noção de sistema, em geral. Em momento posterior proceda à sua respetiva concretização com relação ao sistema kelseniano.</w:t>
      </w:r>
    </w:p>
    <w:p w14:paraId="7D56F2BF" w14:textId="77777777" w:rsidR="00413051" w:rsidRDefault="00413051" w:rsidP="00413051">
      <w:pPr>
        <w:jc w:val="center"/>
      </w:pPr>
      <w:r>
        <w:t>II</w:t>
      </w:r>
    </w:p>
    <w:p w14:paraId="4FFDC9D7" w14:textId="77777777" w:rsidR="00413051" w:rsidRDefault="00413051" w:rsidP="00413051">
      <w:pPr>
        <w:jc w:val="both"/>
      </w:pPr>
      <w:r>
        <w:t xml:space="preserve">Desenvolva </w:t>
      </w:r>
      <w:r w:rsidRPr="00413051">
        <w:rPr>
          <w:b/>
          <w:bCs/>
        </w:rPr>
        <w:t>UM</w:t>
      </w:r>
      <w:r>
        <w:t xml:space="preserve"> dos seguintes temas (não mais do que meia folha de exame, frente e verso):</w:t>
      </w:r>
    </w:p>
    <w:p w14:paraId="32CCCC3F" w14:textId="77777777" w:rsidR="005768B4" w:rsidRDefault="005768B4" w:rsidP="00413051">
      <w:pPr>
        <w:jc w:val="both"/>
      </w:pPr>
    </w:p>
    <w:p w14:paraId="1DEE08DE" w14:textId="7DAEB7C4" w:rsidR="00413051" w:rsidRDefault="00413051" w:rsidP="00413051">
      <w:pPr>
        <w:jc w:val="both"/>
      </w:pPr>
      <w:r>
        <w:t xml:space="preserve">1) Se optarmos por separar, na História do Direito, um período “pré-moderno” (corporativismo, direito comum, </w:t>
      </w:r>
      <w:proofErr w:type="spellStart"/>
      <w:r>
        <w:t>jusnaturalismo</w:t>
      </w:r>
      <w:proofErr w:type="spellEnd"/>
      <w:r>
        <w:t xml:space="preserve"> tradicionalista) de um período “moderno” (individualismo, </w:t>
      </w:r>
      <w:proofErr w:type="spellStart"/>
      <w:r>
        <w:t>jusnaturalismo</w:t>
      </w:r>
      <w:proofErr w:type="spellEnd"/>
      <w:r>
        <w:t xml:space="preserve"> racionalista, voluntarismo), como os distinguiríamos?</w:t>
      </w:r>
    </w:p>
    <w:p w14:paraId="4FD6DF86" w14:textId="77777777" w:rsidR="00413051" w:rsidRDefault="00413051" w:rsidP="00413051">
      <w:pPr>
        <w:jc w:val="both"/>
      </w:pPr>
    </w:p>
    <w:p w14:paraId="0149FE56" w14:textId="77777777" w:rsidR="00413051" w:rsidRDefault="00413051" w:rsidP="00413051">
      <w:pPr>
        <w:jc w:val="both"/>
      </w:pPr>
      <w:r>
        <w:t>2) Para as escolas sociologistas, assim como para as escolas marxistas, ideias liberais como a “autonomia da vontade”, a “liberdade contratual”, ou a “igualdade” eram ou “abstrações metafísicas”, que prejudicavam a solidariedade social, ou formas de ocultação da realidade. Explique porquê, diferenciando as duas perspetivas.</w:t>
      </w:r>
    </w:p>
    <w:p w14:paraId="0EAED6E0" w14:textId="77777777" w:rsidR="00413051" w:rsidRDefault="00413051" w:rsidP="00413051">
      <w:pPr>
        <w:jc w:val="both"/>
      </w:pPr>
    </w:p>
    <w:p w14:paraId="2665A47D" w14:textId="77777777" w:rsidR="005768B4" w:rsidRDefault="00413051" w:rsidP="00413051">
      <w:pPr>
        <w:jc w:val="both"/>
      </w:pPr>
      <w:r w:rsidRPr="00413051">
        <w:rPr>
          <w:b/>
          <w:bCs/>
        </w:rPr>
        <w:t>Duração</w:t>
      </w:r>
      <w:r>
        <w:t>: 2 horas 30 minutos</w:t>
      </w:r>
      <w:r w:rsidR="005768B4">
        <w:t>.</w:t>
      </w:r>
    </w:p>
    <w:p w14:paraId="64761A9A" w14:textId="69A617B3" w:rsidR="00413051" w:rsidRDefault="005768B4" w:rsidP="00413051">
      <w:pPr>
        <w:jc w:val="both"/>
      </w:pPr>
      <w:r w:rsidRPr="005768B4">
        <w:rPr>
          <w:b/>
          <w:bCs/>
        </w:rPr>
        <w:t>T</w:t>
      </w:r>
      <w:r w:rsidR="00413051" w:rsidRPr="005768B4">
        <w:rPr>
          <w:b/>
          <w:bCs/>
        </w:rPr>
        <w:t>olerância</w:t>
      </w:r>
      <w:r w:rsidR="00413051">
        <w:t xml:space="preserve">: 30 minutos. </w:t>
      </w:r>
    </w:p>
    <w:p w14:paraId="48281790" w14:textId="342D56DC" w:rsidR="00413051" w:rsidRDefault="00413051" w:rsidP="00413051">
      <w:pPr>
        <w:jc w:val="both"/>
      </w:pPr>
      <w:r w:rsidRPr="00413051">
        <w:rPr>
          <w:b/>
          <w:bCs/>
        </w:rPr>
        <w:t xml:space="preserve">Nota: </w:t>
      </w:r>
      <w:r>
        <w:t xml:space="preserve">As respostas não devem ocupar mais do que uma folha de exame. Como o cabeçalho da frente do exame ocupa muito espaço, permite-se, sendo necessário, que os alunos ocupem algumas linhas de uma segunda folha de exame, para compensar esse espaço inutilizado. </w:t>
      </w:r>
    </w:p>
    <w:p w14:paraId="7EA254B6" w14:textId="4A69FA1B" w:rsidR="00413051" w:rsidRDefault="00413051" w:rsidP="00413051">
      <w:pPr>
        <w:jc w:val="both"/>
      </w:pPr>
      <w:r>
        <w:t>Cristina Nogueira da Silva</w:t>
      </w:r>
    </w:p>
    <w:p w14:paraId="64F475CB" w14:textId="18A7D422" w:rsidR="00413051" w:rsidRDefault="00413051" w:rsidP="00413051">
      <w:pPr>
        <w:jc w:val="both"/>
      </w:pPr>
      <w:r>
        <w:t xml:space="preserve">Lisboa, 16 de </w:t>
      </w:r>
      <w:r w:rsidR="005768B4">
        <w:t>junho</w:t>
      </w:r>
      <w:r>
        <w:t xml:space="preserve"> de 2020</w:t>
      </w:r>
    </w:p>
    <w:sectPr w:rsidR="004130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6CCE5" w14:textId="77777777" w:rsidR="00CE05CB" w:rsidRDefault="00CE05CB" w:rsidP="005378B0">
      <w:pPr>
        <w:spacing w:after="0" w:line="240" w:lineRule="auto"/>
      </w:pPr>
      <w:r>
        <w:separator/>
      </w:r>
    </w:p>
  </w:endnote>
  <w:endnote w:type="continuationSeparator" w:id="0">
    <w:p w14:paraId="3EA162C6" w14:textId="77777777" w:rsidR="00CE05CB" w:rsidRDefault="00CE05CB" w:rsidP="0053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2242" w14:textId="77777777" w:rsidR="00CE05CB" w:rsidRDefault="00CE05CB" w:rsidP="005378B0">
      <w:pPr>
        <w:spacing w:after="0" w:line="240" w:lineRule="auto"/>
      </w:pPr>
      <w:r>
        <w:separator/>
      </w:r>
    </w:p>
  </w:footnote>
  <w:footnote w:type="continuationSeparator" w:id="0">
    <w:p w14:paraId="7BE348BD" w14:textId="77777777" w:rsidR="00CE05CB" w:rsidRDefault="00CE05CB" w:rsidP="0053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BD99" w14:textId="77777777" w:rsidR="005378B0" w:rsidRDefault="005378B0" w:rsidP="005378B0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3E71A287" wp14:editId="2874F64D">
          <wp:extent cx="785192" cy="856841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UNL_NOVA_Wordmark_Vert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59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B0"/>
    <w:rsid w:val="001F1AC1"/>
    <w:rsid w:val="00413051"/>
    <w:rsid w:val="004A4AB2"/>
    <w:rsid w:val="004E5FA1"/>
    <w:rsid w:val="00534C4F"/>
    <w:rsid w:val="005378B0"/>
    <w:rsid w:val="005768B4"/>
    <w:rsid w:val="005920B4"/>
    <w:rsid w:val="00A447AF"/>
    <w:rsid w:val="00C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9E97F"/>
  <w15:chartTrackingRefBased/>
  <w15:docId w15:val="{2F77078D-44AE-4ED9-BD19-69F8E2E0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78B0"/>
  </w:style>
  <w:style w:type="paragraph" w:styleId="Rodap">
    <w:name w:val="footer"/>
    <w:basedOn w:val="Normal"/>
    <w:link w:val="RodapCarter"/>
    <w:uiPriority w:val="99"/>
    <w:unhideWhenUsed/>
    <w:rsid w:val="0053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Argollo</dc:creator>
  <cp:keywords/>
  <dc:description/>
  <cp:lastModifiedBy>Cristina Nogueira da Silva</cp:lastModifiedBy>
  <cp:revision>2</cp:revision>
  <dcterms:created xsi:type="dcterms:W3CDTF">2020-06-15T14:44:00Z</dcterms:created>
  <dcterms:modified xsi:type="dcterms:W3CDTF">2020-06-15T14:44:00Z</dcterms:modified>
</cp:coreProperties>
</file>