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8A11" w14:textId="77777777" w:rsidR="00243DF1" w:rsidRPr="00BE14DD" w:rsidRDefault="00BE14DD" w:rsidP="00A20233">
      <w:pPr>
        <w:jc w:val="both"/>
        <w:rPr>
          <w:b/>
        </w:rPr>
      </w:pPr>
      <w:bookmarkStart w:id="0" w:name="_GoBack"/>
      <w:bookmarkEnd w:id="0"/>
      <w:r>
        <w:rPr>
          <w:b/>
        </w:rPr>
        <w:t>A</w:t>
      </w:r>
      <w:r w:rsidRPr="00BE14DD">
        <w:rPr>
          <w:b/>
        </w:rPr>
        <w:t>plicação da lei penal no tempo e no espaço</w:t>
      </w:r>
    </w:p>
    <w:p w14:paraId="62CD6B3E" w14:textId="77777777" w:rsidR="00BE14DD" w:rsidRDefault="00BE14DD" w:rsidP="00A20233">
      <w:pPr>
        <w:jc w:val="both"/>
        <w:rPr>
          <w:i/>
        </w:rPr>
      </w:pPr>
      <w:r w:rsidRPr="00BE14DD">
        <w:rPr>
          <w:i/>
        </w:rPr>
        <w:t>AMÉRICO TAIPA DE CARVALHO</w:t>
      </w:r>
    </w:p>
    <w:p w14:paraId="7D9804C8" w14:textId="77777777" w:rsidR="00BE14DD" w:rsidRDefault="00BE14DD" w:rsidP="00A20233">
      <w:pPr>
        <w:jc w:val="both"/>
        <w:rPr>
          <w:i/>
        </w:rPr>
      </w:pPr>
    </w:p>
    <w:p w14:paraId="4BFC7600" w14:textId="77777777" w:rsidR="00617876" w:rsidRDefault="00617876" w:rsidP="00A20233">
      <w:pPr>
        <w:pStyle w:val="PargrafodaLista"/>
        <w:numPr>
          <w:ilvl w:val="0"/>
          <w:numId w:val="2"/>
        </w:numPr>
        <w:jc w:val="both"/>
        <w:rPr>
          <w:b/>
        </w:rPr>
      </w:pPr>
      <w:r w:rsidRPr="00617876">
        <w:rPr>
          <w:b/>
        </w:rPr>
        <w:t>NO TEMPO</w:t>
      </w:r>
    </w:p>
    <w:p w14:paraId="2F47B5E4" w14:textId="77777777" w:rsidR="00AD0703" w:rsidRPr="00AD0703" w:rsidRDefault="00AD0703" w:rsidP="00A20233">
      <w:pPr>
        <w:jc w:val="both"/>
        <w:rPr>
          <w:b/>
        </w:rPr>
      </w:pPr>
    </w:p>
    <w:p w14:paraId="6D19C823" w14:textId="77777777" w:rsidR="00617876" w:rsidRPr="00AD0703" w:rsidRDefault="00AD0703" w:rsidP="00A20233">
      <w:pPr>
        <w:jc w:val="both"/>
        <w:rPr>
          <w:b/>
        </w:rPr>
      </w:pPr>
      <w:r w:rsidRPr="00AD0703">
        <w:rPr>
          <w:b/>
        </w:rPr>
        <w:t>Proibição da aplicação retroativa da lei penal desfavorável</w:t>
      </w:r>
    </w:p>
    <w:p w14:paraId="111FDE87" w14:textId="77777777" w:rsidR="00617876" w:rsidRDefault="00617876" w:rsidP="00A20233">
      <w:pPr>
        <w:jc w:val="both"/>
        <w:rPr>
          <w:sz w:val="22"/>
        </w:rPr>
      </w:pPr>
      <w:r w:rsidRPr="00617876">
        <w:rPr>
          <w:i/>
          <w:sz w:val="22"/>
        </w:rPr>
        <w:t>Art. 29 CRP + art. 1 e 2 CP</w:t>
      </w:r>
      <w:r>
        <w:rPr>
          <w:sz w:val="22"/>
        </w:rPr>
        <w:t xml:space="preserve"> – ninguém pode ser sentenciado penalmente senão em virtude de lei anterior (...)</w:t>
      </w:r>
    </w:p>
    <w:p w14:paraId="0EA8A59B" w14:textId="77777777" w:rsidR="00617876" w:rsidRDefault="00617876" w:rsidP="00A20233">
      <w:pPr>
        <w:jc w:val="both"/>
        <w:rPr>
          <w:sz w:val="22"/>
        </w:rPr>
      </w:pPr>
    </w:p>
    <w:p w14:paraId="76E5E680" w14:textId="77777777" w:rsidR="00617876" w:rsidRDefault="00617876" w:rsidP="00A20233">
      <w:pPr>
        <w:jc w:val="both"/>
        <w:rPr>
          <w:sz w:val="22"/>
        </w:rPr>
      </w:pPr>
      <w:r>
        <w:rPr>
          <w:sz w:val="22"/>
        </w:rPr>
        <w:t>Os dois fundamentos da proibição da eficácia retroativa da lei penal são (1) garantia do cidadão face ao poder punitivo do Estado, (2) função preventivo-geral de intimidação ou dissuasão imputada à pena.</w:t>
      </w:r>
    </w:p>
    <w:p w14:paraId="6CC8A95E" w14:textId="77777777" w:rsidR="00617876" w:rsidRDefault="00617876" w:rsidP="00A20233">
      <w:pPr>
        <w:jc w:val="both"/>
        <w:rPr>
          <w:sz w:val="22"/>
        </w:rPr>
      </w:pPr>
    </w:p>
    <w:p w14:paraId="69167880" w14:textId="77777777" w:rsidR="00617876" w:rsidRDefault="00617876" w:rsidP="00A20233">
      <w:pPr>
        <w:jc w:val="both"/>
        <w:rPr>
          <w:sz w:val="22"/>
        </w:rPr>
      </w:pPr>
      <w:proofErr w:type="spellStart"/>
      <w:r>
        <w:rPr>
          <w:sz w:val="22"/>
        </w:rPr>
        <w:t>Tempus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delicti</w:t>
      </w:r>
      <w:proofErr w:type="spellEnd"/>
      <w:r>
        <w:rPr>
          <w:sz w:val="22"/>
        </w:rPr>
        <w:t xml:space="preserve"> – momento em que se deve considerar cometido o crime.</w:t>
      </w:r>
    </w:p>
    <w:p w14:paraId="1E19C25C" w14:textId="77777777" w:rsidR="00617876" w:rsidRDefault="00617876" w:rsidP="00A20233">
      <w:pPr>
        <w:pStyle w:val="PargrafodaList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Decompõe-se em vários elementos: ação e resultado, que podem ocorrer em momentos diferentes. É necessário averiguar qual o momento decisivo para ver se a lei penal é anterior ou posterior.</w:t>
      </w:r>
    </w:p>
    <w:p w14:paraId="5D420090" w14:textId="77777777" w:rsidR="00617876" w:rsidRDefault="00617876" w:rsidP="00A20233">
      <w:pPr>
        <w:pStyle w:val="PargrafodaList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Atualmente a doutrina concorda que o momento decisivo é o momento da conduta, ao invés do momento do resultado</w:t>
      </w:r>
      <w:r w:rsidR="00D37C1C">
        <w:rPr>
          <w:sz w:val="22"/>
        </w:rPr>
        <w:t xml:space="preserve"> – art. 3.</w:t>
      </w:r>
    </w:p>
    <w:p w14:paraId="481C768B" w14:textId="77777777" w:rsidR="00D37C1C" w:rsidRDefault="00D37C1C" w:rsidP="00A20233">
      <w:pPr>
        <w:pStyle w:val="PargrafodaList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 função da norma é, entre outras, determinar os cidadãos a não praticarem certa ação, assim, o momento relevante de violação da norma será o momento da conduta e não o do resultado. É porem evidente que a razão da proibição é evitar o resultado, evitar a lesão de bens jurídicos.</w:t>
      </w:r>
    </w:p>
    <w:p w14:paraId="06FC915C" w14:textId="77777777" w:rsidR="00D37C1C" w:rsidRDefault="00D37C1C" w:rsidP="00A20233">
      <w:pPr>
        <w:pStyle w:val="PargrafodaLista"/>
        <w:jc w:val="both"/>
        <w:rPr>
          <w:sz w:val="22"/>
        </w:rPr>
      </w:pPr>
    </w:p>
    <w:p w14:paraId="22612840" w14:textId="77777777" w:rsidR="00D37C1C" w:rsidRPr="00D37C1C" w:rsidRDefault="00D37C1C" w:rsidP="00A20233">
      <w:pPr>
        <w:pStyle w:val="PargrafodaLista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Há casos em que a conduta se protrai por um tempo mais ou menos longo, por exemplo: crimes duradouros, habituais, de omissão, continuados, de comparticipação e </w:t>
      </w:r>
      <w:proofErr w:type="spellStart"/>
      <w:r>
        <w:rPr>
          <w:sz w:val="22"/>
        </w:rPr>
        <w:t>actio</w:t>
      </w:r>
      <w:proofErr w:type="spellEnd"/>
      <w:r>
        <w:rPr>
          <w:sz w:val="22"/>
        </w:rPr>
        <w:t xml:space="preserve"> libera in causa.</w:t>
      </w:r>
    </w:p>
    <w:p w14:paraId="0451F113" w14:textId="77777777" w:rsidR="00D37C1C" w:rsidRDefault="00D37C1C" w:rsidP="00A20233">
      <w:pPr>
        <w:pStyle w:val="PargrafodaLista"/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Entre o </w:t>
      </w:r>
      <w:r w:rsidR="00AD0703">
        <w:rPr>
          <w:sz w:val="22"/>
        </w:rPr>
        <w:t>início</w:t>
      </w:r>
      <w:r>
        <w:rPr>
          <w:sz w:val="22"/>
        </w:rPr>
        <w:t xml:space="preserve"> da conduta e o seu termo, pode surgir uma lei criminalizadora ou uma lei que altere a pena.</w:t>
      </w:r>
    </w:p>
    <w:p w14:paraId="569A26DD" w14:textId="77777777" w:rsidR="00AD0703" w:rsidRPr="00AD0703" w:rsidRDefault="00AD0703" w:rsidP="00A20233">
      <w:pPr>
        <w:jc w:val="both"/>
        <w:rPr>
          <w:sz w:val="22"/>
        </w:rPr>
      </w:pPr>
    </w:p>
    <w:p w14:paraId="72D1D8A1" w14:textId="77777777" w:rsidR="00AD0703" w:rsidRPr="00042A39" w:rsidRDefault="00AD0703" w:rsidP="00A20233">
      <w:pPr>
        <w:jc w:val="both"/>
        <w:rPr>
          <w:sz w:val="22"/>
        </w:rPr>
      </w:pPr>
      <w:r w:rsidRPr="00042A39">
        <w:rPr>
          <w:sz w:val="22"/>
        </w:rPr>
        <w:t xml:space="preserve">Tratando-se de </w:t>
      </w:r>
      <w:r w:rsidRPr="00042A39">
        <w:rPr>
          <w:b/>
          <w:sz w:val="22"/>
        </w:rPr>
        <w:t>lei criminalizadora</w:t>
      </w:r>
      <w:r w:rsidRPr="00042A39">
        <w:rPr>
          <w:sz w:val="22"/>
        </w:rPr>
        <w:t xml:space="preserve"> – só podem ser consideradas as ações que foram praticadas depois do seu </w:t>
      </w:r>
      <w:proofErr w:type="gramStart"/>
      <w:r w:rsidRPr="00042A39">
        <w:rPr>
          <w:sz w:val="22"/>
        </w:rPr>
        <w:t>inicio</w:t>
      </w:r>
      <w:proofErr w:type="gramEnd"/>
      <w:r w:rsidRPr="00042A39">
        <w:rPr>
          <w:sz w:val="22"/>
        </w:rPr>
        <w:t xml:space="preserve"> de vigência.</w:t>
      </w:r>
    </w:p>
    <w:p w14:paraId="77708B5A" w14:textId="77777777" w:rsidR="00042A39" w:rsidRDefault="00042A39" w:rsidP="00A20233">
      <w:pPr>
        <w:jc w:val="both"/>
        <w:rPr>
          <w:sz w:val="22"/>
        </w:rPr>
      </w:pPr>
    </w:p>
    <w:p w14:paraId="339EE712" w14:textId="77777777" w:rsidR="00AD0703" w:rsidRPr="00042A39" w:rsidRDefault="00AD0703" w:rsidP="00A20233">
      <w:pPr>
        <w:jc w:val="both"/>
        <w:rPr>
          <w:sz w:val="22"/>
        </w:rPr>
      </w:pPr>
      <w:r w:rsidRPr="00042A39">
        <w:rPr>
          <w:sz w:val="22"/>
        </w:rPr>
        <w:t xml:space="preserve">Quando a </w:t>
      </w:r>
      <w:r w:rsidRPr="00042A39">
        <w:rPr>
          <w:b/>
          <w:sz w:val="22"/>
        </w:rPr>
        <w:t>nova lei é favorável</w:t>
      </w:r>
      <w:r w:rsidRPr="00042A39">
        <w:rPr>
          <w:sz w:val="22"/>
        </w:rPr>
        <w:t xml:space="preserve"> – há lugar à aplicação retroativa.</w:t>
      </w:r>
    </w:p>
    <w:p w14:paraId="72135C40" w14:textId="77777777" w:rsidR="00042A39" w:rsidRDefault="00042A39" w:rsidP="00A20233">
      <w:pPr>
        <w:jc w:val="both"/>
        <w:rPr>
          <w:sz w:val="22"/>
        </w:rPr>
      </w:pPr>
    </w:p>
    <w:p w14:paraId="6BC704B9" w14:textId="77777777" w:rsidR="00AD0703" w:rsidRPr="00042A39" w:rsidRDefault="00AD0703" w:rsidP="00A20233">
      <w:pPr>
        <w:jc w:val="both"/>
        <w:rPr>
          <w:sz w:val="22"/>
        </w:rPr>
      </w:pPr>
      <w:r w:rsidRPr="00042A39">
        <w:rPr>
          <w:sz w:val="22"/>
        </w:rPr>
        <w:t xml:space="preserve">Quando a </w:t>
      </w:r>
      <w:r w:rsidRPr="00042A39">
        <w:rPr>
          <w:b/>
          <w:sz w:val="22"/>
        </w:rPr>
        <w:t>alteração legislativa agrava a pena</w:t>
      </w:r>
      <w:r w:rsidRPr="00042A39">
        <w:rPr>
          <w:sz w:val="22"/>
        </w:rPr>
        <w:t xml:space="preserve"> – deve aplicar-se a lei antiga exceto quando a totalidade dos pressupostos típicos da lei nova se tenham verificado na vigência desta.</w:t>
      </w:r>
    </w:p>
    <w:p w14:paraId="4D0D289D" w14:textId="77777777" w:rsidR="00AD0703" w:rsidRDefault="00AD0703" w:rsidP="00A20233">
      <w:pPr>
        <w:jc w:val="both"/>
        <w:rPr>
          <w:sz w:val="22"/>
        </w:rPr>
      </w:pPr>
    </w:p>
    <w:p w14:paraId="0CDBEF2C" w14:textId="77777777" w:rsidR="00AD0703" w:rsidRDefault="00AD0703" w:rsidP="00A20233">
      <w:pPr>
        <w:jc w:val="both"/>
        <w:rPr>
          <w:sz w:val="22"/>
        </w:rPr>
      </w:pPr>
      <w:r w:rsidRPr="00AD0703">
        <w:rPr>
          <w:sz w:val="22"/>
          <w:u w:val="single"/>
        </w:rPr>
        <w:t>Exemplos</w:t>
      </w:r>
      <w:r>
        <w:rPr>
          <w:sz w:val="22"/>
        </w:rPr>
        <w:t>:</w:t>
      </w:r>
    </w:p>
    <w:p w14:paraId="6C73202E" w14:textId="77777777" w:rsidR="00AD0703" w:rsidRDefault="00AD0703" w:rsidP="00A20233">
      <w:pPr>
        <w:jc w:val="both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pena do furto qualificado aumentou – lei nova. No decurso do furto continuado, após a vigência da nova lei, não ocorreu nenhum furto qualificado, só simples, então não se pode aplicar a lei nova.</w:t>
      </w:r>
    </w:p>
    <w:p w14:paraId="17A68391" w14:textId="77777777" w:rsidR="00AD0703" w:rsidRDefault="00AD0703" w:rsidP="00A20233">
      <w:pPr>
        <w:jc w:val="both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lei nova agrava a responsabilidade penal pelo crime, se cometeu muitos crimes (por exemplo usura habitual) antes da lei ter entrado em vigor, e apenas 1 depois da lei ter entrado em vigor, não podemos aplicar.</w:t>
      </w:r>
    </w:p>
    <w:p w14:paraId="6A121915" w14:textId="77777777" w:rsidR="00AD0703" w:rsidRDefault="00AD0703" w:rsidP="00A20233">
      <w:pPr>
        <w:jc w:val="both"/>
        <w:rPr>
          <w:sz w:val="22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no</w:t>
      </w:r>
      <w:proofErr w:type="gramEnd"/>
      <w:r>
        <w:rPr>
          <w:sz w:val="22"/>
        </w:rPr>
        <w:t xml:space="preserve"> casos de omissão, a lei nova só poderá aplicar-se quando entrar em vigor antes de esgotada a ultima possibilidade de uma intervenção adequada a prevenir o resultado.</w:t>
      </w:r>
    </w:p>
    <w:p w14:paraId="53591870" w14:textId="77777777" w:rsidR="00AD0703" w:rsidRDefault="00AD0703" w:rsidP="00A20233">
      <w:pPr>
        <w:jc w:val="both"/>
        <w:rPr>
          <w:sz w:val="22"/>
        </w:rPr>
      </w:pPr>
    </w:p>
    <w:p w14:paraId="1C0B6A6A" w14:textId="77777777" w:rsidR="00AD0703" w:rsidRDefault="00AD0703" w:rsidP="00A20233">
      <w:pPr>
        <w:jc w:val="both"/>
        <w:rPr>
          <w:sz w:val="22"/>
        </w:rPr>
      </w:pPr>
    </w:p>
    <w:p w14:paraId="7CFE234B" w14:textId="77777777" w:rsidR="00AD0703" w:rsidRPr="00AD0703" w:rsidRDefault="00AD0703" w:rsidP="00A20233">
      <w:pPr>
        <w:jc w:val="both"/>
        <w:rPr>
          <w:b/>
        </w:rPr>
      </w:pPr>
      <w:r w:rsidRPr="00AD0703">
        <w:rPr>
          <w:b/>
        </w:rPr>
        <w:t>Aplicação retroativa da lei penal favorável</w:t>
      </w:r>
    </w:p>
    <w:p w14:paraId="3C9CFCB1" w14:textId="77777777" w:rsidR="00AD0703" w:rsidRDefault="00042A39" w:rsidP="00A20233">
      <w:pPr>
        <w:jc w:val="both"/>
        <w:rPr>
          <w:sz w:val="22"/>
        </w:rPr>
      </w:pPr>
      <w:r>
        <w:rPr>
          <w:sz w:val="22"/>
        </w:rPr>
        <w:t>A razão fundamental histórica da aplicação retroativa da lei penal favorável foi a atribuição, à pena, de uma função essencialmente preventiva geral e/ou especial.</w:t>
      </w:r>
    </w:p>
    <w:p w14:paraId="6D96E34C" w14:textId="77777777" w:rsidR="00042A39" w:rsidRDefault="00042A39" w:rsidP="00A20233">
      <w:pPr>
        <w:jc w:val="both"/>
        <w:rPr>
          <w:sz w:val="22"/>
        </w:rPr>
      </w:pPr>
    </w:p>
    <w:p w14:paraId="509AC202" w14:textId="77777777" w:rsidR="009C5A33" w:rsidRDefault="00042A39" w:rsidP="00A20233">
      <w:pPr>
        <w:jc w:val="both"/>
        <w:rPr>
          <w:sz w:val="22"/>
        </w:rPr>
      </w:pPr>
      <w:r>
        <w:rPr>
          <w:sz w:val="22"/>
        </w:rPr>
        <w:t>Se o legislador entende que o facto que era considerado crime já não o deve ser, ou se entende que uma pena menos grave é suficiente para satisfazer as necessidades de prevenção geral e especial, deixa de ter sentido aplicar a lei antiga, devendo aplicar-se a lei nova.</w:t>
      </w:r>
    </w:p>
    <w:p w14:paraId="5C11BA0A" w14:textId="77777777" w:rsidR="009C5A33" w:rsidRDefault="009C5A33" w:rsidP="00A20233">
      <w:pPr>
        <w:jc w:val="both"/>
        <w:rPr>
          <w:sz w:val="22"/>
        </w:rPr>
      </w:pPr>
    </w:p>
    <w:p w14:paraId="2F1B0061" w14:textId="77777777" w:rsidR="00042A39" w:rsidRDefault="00042A39" w:rsidP="00A20233">
      <w:pPr>
        <w:jc w:val="both"/>
        <w:rPr>
          <w:sz w:val="22"/>
        </w:rPr>
      </w:pPr>
      <w:r>
        <w:rPr>
          <w:sz w:val="22"/>
        </w:rPr>
        <w:lastRenderedPageBreak/>
        <w:t>Se o legislador entende que uma pena menos grave, e então, menos limitadora dos direitos fundamentais, especialmente da liberdade, é suficiente para satisfazer as necessidades de prevenção geral e especial, terá de aplicar-se retroativamente.</w:t>
      </w:r>
    </w:p>
    <w:p w14:paraId="39EA4E8C" w14:textId="77777777" w:rsidR="00042A39" w:rsidRDefault="00042A39" w:rsidP="00A20233">
      <w:pPr>
        <w:jc w:val="both"/>
        <w:rPr>
          <w:sz w:val="22"/>
        </w:rPr>
      </w:pPr>
      <w:r>
        <w:rPr>
          <w:sz w:val="22"/>
        </w:rPr>
        <w:t>Por outro lado, aplicar uma pena que, no momento do julgamento ou mesmo da execução, já é considerada desnecessária, seria inconstitucional.</w:t>
      </w:r>
    </w:p>
    <w:p w14:paraId="6CD42B5F" w14:textId="77777777" w:rsidR="00042A39" w:rsidRDefault="00042A39" w:rsidP="00A20233">
      <w:pPr>
        <w:jc w:val="both"/>
        <w:rPr>
          <w:sz w:val="22"/>
        </w:rPr>
      </w:pPr>
    </w:p>
    <w:p w14:paraId="2290C58A" w14:textId="77777777" w:rsidR="009C5A33" w:rsidRDefault="009C5A33" w:rsidP="00A20233">
      <w:pPr>
        <w:jc w:val="both"/>
        <w:rPr>
          <w:sz w:val="22"/>
        </w:rPr>
      </w:pPr>
      <w:r>
        <w:rPr>
          <w:sz w:val="22"/>
        </w:rPr>
        <w:t>Art. 18/2 CRP – restrição mínima dos direitos fundamentais da pessoa / da liberdade.</w:t>
      </w:r>
    </w:p>
    <w:p w14:paraId="26F6F382" w14:textId="77777777" w:rsidR="009C5A33" w:rsidRDefault="009C5A33" w:rsidP="00A20233">
      <w:pPr>
        <w:jc w:val="both"/>
        <w:rPr>
          <w:sz w:val="22"/>
        </w:rPr>
      </w:pPr>
      <w:r>
        <w:rPr>
          <w:sz w:val="22"/>
        </w:rPr>
        <w:t>Art. 29/4 CRP – retroatividade das leis penais favoráveis.</w:t>
      </w:r>
    </w:p>
    <w:p w14:paraId="6AE89ACA" w14:textId="77777777" w:rsidR="009C5A33" w:rsidRDefault="009C5A33" w:rsidP="00A20233">
      <w:pPr>
        <w:jc w:val="both"/>
        <w:rPr>
          <w:sz w:val="22"/>
        </w:rPr>
      </w:pPr>
      <w:r>
        <w:rPr>
          <w:sz w:val="22"/>
        </w:rPr>
        <w:t>Art. 2/2 e 4 CP – mais favorável.</w:t>
      </w:r>
    </w:p>
    <w:p w14:paraId="78872C0B" w14:textId="77777777" w:rsidR="009C5A33" w:rsidRDefault="009C5A33" w:rsidP="00A20233">
      <w:pPr>
        <w:jc w:val="both"/>
        <w:rPr>
          <w:sz w:val="22"/>
        </w:rPr>
      </w:pPr>
    </w:p>
    <w:p w14:paraId="74B19B27" w14:textId="77777777" w:rsidR="00C65A27" w:rsidRDefault="00C65A27" w:rsidP="00A20233">
      <w:pPr>
        <w:jc w:val="both"/>
        <w:rPr>
          <w:sz w:val="22"/>
        </w:rPr>
      </w:pPr>
    </w:p>
    <w:p w14:paraId="5C9A1C6E" w14:textId="77777777" w:rsidR="00C65A27" w:rsidRPr="00C65A27" w:rsidRDefault="00C65A27" w:rsidP="00A20233">
      <w:pPr>
        <w:pStyle w:val="PargrafodaLista"/>
        <w:numPr>
          <w:ilvl w:val="0"/>
          <w:numId w:val="7"/>
        </w:numPr>
        <w:jc w:val="both"/>
        <w:rPr>
          <w:b/>
          <w:sz w:val="22"/>
        </w:rPr>
      </w:pPr>
      <w:r w:rsidRPr="00C65A27">
        <w:rPr>
          <w:b/>
          <w:sz w:val="22"/>
        </w:rPr>
        <w:t>Eficácia temporal de lei que converte contraordenação em crime ou vice-versa</w:t>
      </w:r>
    </w:p>
    <w:p w14:paraId="1F418C24" w14:textId="77777777" w:rsidR="00C65A27" w:rsidRPr="00C65A27" w:rsidRDefault="00C65A27" w:rsidP="00A20233">
      <w:pPr>
        <w:jc w:val="both"/>
        <w:rPr>
          <w:sz w:val="22"/>
        </w:rPr>
      </w:pPr>
    </w:p>
    <w:p w14:paraId="30AA154C" w14:textId="77777777" w:rsidR="00042A39" w:rsidRDefault="00C65A27" w:rsidP="00A20233">
      <w:pPr>
        <w:jc w:val="both"/>
        <w:rPr>
          <w:sz w:val="22"/>
        </w:rPr>
      </w:pPr>
      <w:r>
        <w:rPr>
          <w:sz w:val="22"/>
        </w:rPr>
        <w:t>Esta não é uma verdadeira sucessão de leis penais, pois temos duas leis de natureza jurídica diferente, uma penal e outra contraordenacional.</w:t>
      </w:r>
    </w:p>
    <w:p w14:paraId="07FFE4BF" w14:textId="77777777" w:rsidR="00C65A27" w:rsidRDefault="00C65A27" w:rsidP="00A20233">
      <w:pPr>
        <w:jc w:val="both"/>
        <w:rPr>
          <w:sz w:val="22"/>
        </w:rPr>
      </w:pPr>
      <w:r>
        <w:rPr>
          <w:sz w:val="22"/>
        </w:rPr>
        <w:t>Então, nestes casos, não funciona o princípio da aplicação da lei penal mais favorável.</w:t>
      </w:r>
    </w:p>
    <w:p w14:paraId="7EF72895" w14:textId="77777777" w:rsidR="00C65A27" w:rsidRPr="00C65A27" w:rsidRDefault="00C65A27" w:rsidP="00A20233">
      <w:pPr>
        <w:jc w:val="both"/>
        <w:rPr>
          <w:sz w:val="22"/>
          <w:u w:val="single"/>
        </w:rPr>
      </w:pPr>
    </w:p>
    <w:p w14:paraId="6ADCDAFB" w14:textId="77777777" w:rsidR="00C65A27" w:rsidRPr="00C65A27" w:rsidRDefault="00C65A27" w:rsidP="00A20233">
      <w:pPr>
        <w:pStyle w:val="PargrafodaLista"/>
        <w:numPr>
          <w:ilvl w:val="0"/>
          <w:numId w:val="8"/>
        </w:numPr>
        <w:jc w:val="both"/>
        <w:rPr>
          <w:sz w:val="22"/>
          <w:u w:val="single"/>
        </w:rPr>
      </w:pPr>
      <w:r w:rsidRPr="00C65A27">
        <w:rPr>
          <w:sz w:val="22"/>
          <w:u w:val="single"/>
        </w:rPr>
        <w:t>Lei nova passa a qualificar a conduta contraordenacional como crime</w:t>
      </w:r>
    </w:p>
    <w:p w14:paraId="35C9BCF4" w14:textId="77777777" w:rsidR="00C65A27" w:rsidRDefault="00C65A27" w:rsidP="00A20233">
      <w:pPr>
        <w:jc w:val="both"/>
        <w:rPr>
          <w:sz w:val="22"/>
        </w:rPr>
      </w:pPr>
      <w:r>
        <w:rPr>
          <w:sz w:val="22"/>
        </w:rPr>
        <w:t>Estamos perante uma lei criminalizadora, e assim, tendo em conta o princípio da proibição da retroatividade da lei penal desfavorável, a lei nova só se poderá aplicar aos factos praticados depois da sua entrada em vigor.</w:t>
      </w:r>
    </w:p>
    <w:p w14:paraId="1762BA87" w14:textId="77777777" w:rsidR="00C65A27" w:rsidRDefault="00C65A27" w:rsidP="00A20233">
      <w:pPr>
        <w:jc w:val="both"/>
        <w:rPr>
          <w:sz w:val="22"/>
        </w:rPr>
      </w:pPr>
    </w:p>
    <w:p w14:paraId="419A975F" w14:textId="77777777" w:rsidR="00C65A27" w:rsidRDefault="00C65A27" w:rsidP="00A20233">
      <w:pPr>
        <w:jc w:val="both"/>
        <w:rPr>
          <w:sz w:val="22"/>
        </w:rPr>
      </w:pPr>
      <w:r>
        <w:rPr>
          <w:sz w:val="22"/>
        </w:rPr>
        <w:t>Relativamente aos factos praticados durante a vigência da lei antiga, a questão é: vamos sancioná-los como contraordenações, face à lei que estava em vigor durante a sua prática, apesar desta já ter sido revogada? Se já tiverem sido julgados, as sanções devem ser executadas na mesma?</w:t>
      </w:r>
    </w:p>
    <w:p w14:paraId="62ADF88B" w14:textId="77777777" w:rsidR="00C65A27" w:rsidRDefault="00C65A27" w:rsidP="00A20233">
      <w:pPr>
        <w:pStyle w:val="PargrafodaLista"/>
        <w:numPr>
          <w:ilvl w:val="0"/>
          <w:numId w:val="9"/>
        </w:numPr>
        <w:jc w:val="both"/>
        <w:rPr>
          <w:sz w:val="22"/>
        </w:rPr>
      </w:pPr>
      <w:r w:rsidRPr="00944760">
        <w:rPr>
          <w:i/>
          <w:sz w:val="22"/>
        </w:rPr>
        <w:t xml:space="preserve">Art. 3/2 do DL </w:t>
      </w:r>
      <w:r w:rsidR="00350919">
        <w:rPr>
          <w:i/>
          <w:sz w:val="22"/>
        </w:rPr>
        <w:t>4</w:t>
      </w:r>
      <w:r w:rsidR="00F90196" w:rsidRPr="00944760">
        <w:rPr>
          <w:i/>
          <w:sz w:val="22"/>
        </w:rPr>
        <w:t>33</w:t>
      </w:r>
      <w:r w:rsidRPr="00944760">
        <w:rPr>
          <w:i/>
          <w:sz w:val="22"/>
        </w:rPr>
        <w:t>/</w:t>
      </w:r>
      <w:r w:rsidR="00F90196" w:rsidRPr="00944760">
        <w:rPr>
          <w:i/>
          <w:sz w:val="22"/>
        </w:rPr>
        <w:t>82</w:t>
      </w:r>
      <w:r>
        <w:rPr>
          <w:sz w:val="22"/>
        </w:rPr>
        <w:t>: aplica-se a lei mais favorável ao arguido.</w:t>
      </w:r>
    </w:p>
    <w:p w14:paraId="4724CEF4" w14:textId="77777777" w:rsidR="00C65A27" w:rsidRDefault="00C65A27" w:rsidP="00A20233">
      <w:pPr>
        <w:pStyle w:val="PargrafodaLista"/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Porém, aqui não há uma sucessão de duas leis contraordenacionais. O que acontece é que a lei contraordenacional que punia o facto foi simplesmente revogada. Assim par</w:t>
      </w:r>
      <w:r w:rsidR="00472E10">
        <w:rPr>
          <w:sz w:val="22"/>
        </w:rPr>
        <w:t>e</w:t>
      </w:r>
      <w:r>
        <w:rPr>
          <w:sz w:val="22"/>
        </w:rPr>
        <w:t>ce não haver solução.</w:t>
      </w:r>
    </w:p>
    <w:p w14:paraId="6A24340A" w14:textId="77777777" w:rsidR="00C65A27" w:rsidRDefault="00C65A27" w:rsidP="00A20233">
      <w:pPr>
        <w:pStyle w:val="PargrafodaLista"/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MAS, relativamente ao direito de ordenação social, a lei que foi revogada afigura-se como uma lei descontraordenacional, e assim, favorável ao arguido.</w:t>
      </w:r>
    </w:p>
    <w:p w14:paraId="09ED55D4" w14:textId="77777777" w:rsidR="00C65A27" w:rsidRDefault="00C65A27" w:rsidP="00A20233">
      <w:pPr>
        <w:pStyle w:val="PargrafodaLista"/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Assim será possível a sua aplicação retroativa, pelo que não se pune o arguido pelas contraordenações praticadas antes da lei criminalizadora.</w:t>
      </w:r>
    </w:p>
    <w:p w14:paraId="71025298" w14:textId="77777777" w:rsidR="00C65A27" w:rsidRDefault="00C65A27" w:rsidP="00A20233">
      <w:pPr>
        <w:pStyle w:val="PargrafodaLista"/>
        <w:ind w:left="1440"/>
        <w:jc w:val="both"/>
        <w:rPr>
          <w:sz w:val="22"/>
        </w:rPr>
      </w:pPr>
    </w:p>
    <w:p w14:paraId="01279459" w14:textId="77777777" w:rsidR="00C65A27" w:rsidRDefault="00C65A27" w:rsidP="00A20233">
      <w:pPr>
        <w:jc w:val="both"/>
        <w:rPr>
          <w:sz w:val="22"/>
        </w:rPr>
      </w:pPr>
      <w:r>
        <w:rPr>
          <w:sz w:val="22"/>
        </w:rPr>
        <w:t>Disto resulta alguma injustiça, pois, quando o legislador decide agravar a responsabilidade jurídica por uma conduta, que passa a ser crime em vez de contraordenação, muitos vão ser irresponsabilizados juridicamente por praticar tais factos.</w:t>
      </w:r>
    </w:p>
    <w:p w14:paraId="6672C903" w14:textId="77777777" w:rsidR="00533703" w:rsidRDefault="00533703" w:rsidP="00A20233">
      <w:pPr>
        <w:pStyle w:val="PargrafodaLista"/>
        <w:numPr>
          <w:ilvl w:val="0"/>
          <w:numId w:val="9"/>
        </w:numPr>
        <w:jc w:val="both"/>
        <w:rPr>
          <w:sz w:val="22"/>
        </w:rPr>
      </w:pPr>
      <w:r w:rsidRPr="00533703">
        <w:rPr>
          <w:sz w:val="22"/>
          <w:u w:val="single"/>
        </w:rPr>
        <w:t>Problema</w:t>
      </w:r>
      <w:r>
        <w:rPr>
          <w:sz w:val="22"/>
        </w:rPr>
        <w:t>: o legislador, no Regime Geral das Contra-Ordenações não ter previsto esta hipótese e não ter estabelecido que as contraordenações praticadas antes da entrada em vigor da lei criminalizadora devem permanecer punidas como tal.</w:t>
      </w:r>
    </w:p>
    <w:p w14:paraId="5C965826" w14:textId="77777777" w:rsidR="00533703" w:rsidRDefault="00533703" w:rsidP="00A20233">
      <w:pPr>
        <w:pStyle w:val="PargrafodaLista"/>
        <w:numPr>
          <w:ilvl w:val="0"/>
          <w:numId w:val="9"/>
        </w:numPr>
        <w:jc w:val="both"/>
        <w:rPr>
          <w:sz w:val="22"/>
        </w:rPr>
      </w:pPr>
      <w:r w:rsidRPr="00533703">
        <w:rPr>
          <w:sz w:val="22"/>
          <w:u w:val="single"/>
        </w:rPr>
        <w:t>Solução</w:t>
      </w:r>
      <w:r>
        <w:rPr>
          <w:sz w:val="22"/>
        </w:rPr>
        <w:t>: o legislador da lei criminalizadora incluir uma norma transitória que estabeleça que as contraordenações cometidas antes da entrada da lei em vigor seriam punidas como tal.</w:t>
      </w:r>
    </w:p>
    <w:p w14:paraId="0EC089DE" w14:textId="77777777" w:rsidR="00533703" w:rsidRDefault="00533703" w:rsidP="00A20233">
      <w:pPr>
        <w:jc w:val="both"/>
        <w:rPr>
          <w:sz w:val="22"/>
        </w:rPr>
      </w:pPr>
    </w:p>
    <w:p w14:paraId="0B75B7E2" w14:textId="77777777" w:rsidR="00533703" w:rsidRDefault="00533703" w:rsidP="00A20233">
      <w:pPr>
        <w:jc w:val="both"/>
        <w:rPr>
          <w:sz w:val="22"/>
        </w:rPr>
      </w:pPr>
    </w:p>
    <w:p w14:paraId="3E1C0F5A" w14:textId="77777777" w:rsidR="00533703" w:rsidRPr="00533703" w:rsidRDefault="00533703" w:rsidP="00A20233">
      <w:pPr>
        <w:pStyle w:val="PargrafodaLista"/>
        <w:numPr>
          <w:ilvl w:val="0"/>
          <w:numId w:val="8"/>
        </w:numPr>
        <w:jc w:val="both"/>
        <w:rPr>
          <w:sz w:val="22"/>
          <w:u w:val="single"/>
        </w:rPr>
      </w:pPr>
      <w:r w:rsidRPr="00533703">
        <w:rPr>
          <w:sz w:val="22"/>
          <w:u w:val="single"/>
        </w:rPr>
        <w:t>Lei nova converte o facto crime em contraordenação</w:t>
      </w:r>
    </w:p>
    <w:p w14:paraId="5585B6A7" w14:textId="77777777" w:rsidR="00533703" w:rsidRDefault="00533703" w:rsidP="00A20233">
      <w:pPr>
        <w:jc w:val="both"/>
        <w:rPr>
          <w:sz w:val="22"/>
        </w:rPr>
      </w:pPr>
      <w:r>
        <w:rPr>
          <w:sz w:val="22"/>
        </w:rPr>
        <w:t>Estamos perante uma lei descriminalizadora, todos os factos praticados durante a sua vigência deixam de ser puníveis penalmente, por força do princípio da aplicação retroativa da lei favorável. Se ainda não se iniciou o processo criminal, não se inicia; se já está em curso, extingue-se; mesmo que já tenha ocorrido trânsito em julgado, cessa a execução da pena.</w:t>
      </w:r>
    </w:p>
    <w:p w14:paraId="05BCFF09" w14:textId="77777777" w:rsidR="00533703" w:rsidRDefault="00533703" w:rsidP="00A20233">
      <w:pPr>
        <w:jc w:val="both"/>
        <w:rPr>
          <w:sz w:val="22"/>
        </w:rPr>
      </w:pPr>
    </w:p>
    <w:p w14:paraId="3E90B1FE" w14:textId="77777777" w:rsidR="00533703" w:rsidRDefault="00533703" w:rsidP="00A20233">
      <w:pPr>
        <w:jc w:val="both"/>
        <w:rPr>
          <w:sz w:val="22"/>
        </w:rPr>
      </w:pPr>
      <w:r>
        <w:rPr>
          <w:sz w:val="22"/>
        </w:rPr>
        <w:lastRenderedPageBreak/>
        <w:t>A questão aqui é: não podendo ser punidos penalmente os factos praticados durante a vigência da lei antiga, poderão ser punidos como contraordenação com base na lei nova, sendo que as novas sanções são menos gravosas que as penais da lei antiga?</w:t>
      </w:r>
    </w:p>
    <w:p w14:paraId="5009402E" w14:textId="77777777" w:rsidR="00533703" w:rsidRDefault="00533703" w:rsidP="00A20233">
      <w:pPr>
        <w:pStyle w:val="PargrafodaLista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Estamos perante uma sucessão de leis de natureza jurídica diferente, o que </w:t>
      </w:r>
      <w:r w:rsidR="00F90196">
        <w:rPr>
          <w:sz w:val="22"/>
        </w:rPr>
        <w:t>não nos permite aplicar nem o art. 2/4 CP nem o 3/2 DL 433/82.</w:t>
      </w:r>
    </w:p>
    <w:p w14:paraId="0DEFF590" w14:textId="77777777" w:rsidR="00F90196" w:rsidRDefault="00F90196" w:rsidP="00A20233">
      <w:pPr>
        <w:pStyle w:val="PargrafodaLista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Face também ao art. 3/1 DL 433/82, a lei contraordenacional só vale para o futuro, só podendo ser aplicada aos factos praticados depois do seu início de vigência.</w:t>
      </w:r>
    </w:p>
    <w:p w14:paraId="49AC486A" w14:textId="77777777" w:rsidR="00F90196" w:rsidRDefault="00F90196" w:rsidP="00A20233">
      <w:pPr>
        <w:pStyle w:val="PargrafodaLista"/>
        <w:numPr>
          <w:ilvl w:val="0"/>
          <w:numId w:val="10"/>
        </w:numPr>
        <w:jc w:val="both"/>
        <w:rPr>
          <w:sz w:val="22"/>
        </w:rPr>
      </w:pPr>
      <w:r w:rsidRPr="00F90196">
        <w:rPr>
          <w:sz w:val="22"/>
          <w:u w:val="single"/>
        </w:rPr>
        <w:t>Solução</w:t>
      </w:r>
      <w:r>
        <w:rPr>
          <w:sz w:val="22"/>
        </w:rPr>
        <w:t>: norma transitória que estabeleça a punição dos factos praticados durante a antiga lei penal como contraordenações.</w:t>
      </w:r>
    </w:p>
    <w:p w14:paraId="7162DFB3" w14:textId="77777777" w:rsidR="00F90196" w:rsidRDefault="00F90196" w:rsidP="00A20233">
      <w:pPr>
        <w:pStyle w:val="PargrafodaLista"/>
        <w:numPr>
          <w:ilvl w:val="1"/>
          <w:numId w:val="10"/>
        </w:numPr>
        <w:jc w:val="both"/>
        <w:rPr>
          <w:sz w:val="22"/>
        </w:rPr>
      </w:pPr>
      <w:r w:rsidRPr="00F90196">
        <w:rPr>
          <w:sz w:val="22"/>
        </w:rPr>
        <w:t xml:space="preserve">Esta </w:t>
      </w:r>
      <w:r>
        <w:rPr>
          <w:sz w:val="22"/>
        </w:rPr>
        <w:t>solução, desde que apoiada numa autorização da AR, não seria inconstitucional, sendo que as sanções contraordenacionais são efetivamente mais favoráveis do que as sanções penais anteriormente estabelecidas e as novas sanções não restringem a liberdade do agente (não violando o art. 29/4 CRP</w:t>
      </w:r>
      <w:r w:rsidR="002E7884">
        <w:rPr>
          <w:sz w:val="22"/>
        </w:rPr>
        <w:t>).</w:t>
      </w:r>
    </w:p>
    <w:p w14:paraId="792CC405" w14:textId="77777777" w:rsidR="002E7884" w:rsidRDefault="002E7884" w:rsidP="00A20233">
      <w:pPr>
        <w:jc w:val="both"/>
        <w:rPr>
          <w:sz w:val="22"/>
        </w:rPr>
      </w:pPr>
    </w:p>
    <w:p w14:paraId="4568E688" w14:textId="77777777" w:rsidR="002E7884" w:rsidRDefault="002E7884" w:rsidP="00A20233">
      <w:pPr>
        <w:jc w:val="both"/>
        <w:rPr>
          <w:sz w:val="22"/>
        </w:rPr>
      </w:pPr>
    </w:p>
    <w:p w14:paraId="6460CCD7" w14:textId="77777777" w:rsidR="002E7884" w:rsidRPr="002E7884" w:rsidRDefault="002E7884" w:rsidP="00A20233">
      <w:pPr>
        <w:jc w:val="both"/>
        <w:rPr>
          <w:sz w:val="22"/>
          <w:u w:val="single"/>
        </w:rPr>
      </w:pPr>
      <w:r w:rsidRPr="002E7884">
        <w:rPr>
          <w:sz w:val="22"/>
          <w:u w:val="single"/>
        </w:rPr>
        <w:t>Conclusão</w:t>
      </w:r>
    </w:p>
    <w:p w14:paraId="709F4159" w14:textId="77777777" w:rsidR="002E7884" w:rsidRDefault="002E7884" w:rsidP="00A20233">
      <w:pPr>
        <w:jc w:val="both"/>
        <w:rPr>
          <w:sz w:val="22"/>
        </w:rPr>
      </w:pPr>
      <w:r>
        <w:rPr>
          <w:sz w:val="22"/>
        </w:rPr>
        <w:t>Não existindo uma norma transitória, os factos anteriores à lei nova têm necessariamente que ser punidos como factos descriminalizados.</w:t>
      </w:r>
    </w:p>
    <w:p w14:paraId="289AED18" w14:textId="77777777" w:rsidR="002E7884" w:rsidRDefault="002E7884" w:rsidP="00A20233">
      <w:pPr>
        <w:jc w:val="both"/>
        <w:rPr>
          <w:sz w:val="22"/>
        </w:rPr>
      </w:pPr>
      <w:r>
        <w:rPr>
          <w:sz w:val="22"/>
          <w:u w:val="single"/>
        </w:rPr>
        <w:t>NOTA</w:t>
      </w:r>
      <w:r>
        <w:rPr>
          <w:sz w:val="22"/>
        </w:rPr>
        <w:t>: se se tratar de uma cena que não era crime e agora é contraordenação, seria obviamente inconstitucional aplicar a norma retroativamente.</w:t>
      </w:r>
    </w:p>
    <w:p w14:paraId="5A866BA3" w14:textId="77777777" w:rsidR="002E7884" w:rsidRDefault="002E7884" w:rsidP="00A20233">
      <w:pPr>
        <w:jc w:val="both"/>
        <w:rPr>
          <w:sz w:val="22"/>
        </w:rPr>
      </w:pPr>
    </w:p>
    <w:p w14:paraId="71DC35B6" w14:textId="77777777" w:rsidR="002E7884" w:rsidRDefault="002E7884" w:rsidP="00A20233">
      <w:pPr>
        <w:jc w:val="both"/>
        <w:rPr>
          <w:sz w:val="22"/>
        </w:rPr>
      </w:pPr>
    </w:p>
    <w:p w14:paraId="28057DBB" w14:textId="77777777" w:rsidR="002E7884" w:rsidRDefault="002E7884" w:rsidP="00A20233">
      <w:pPr>
        <w:pStyle w:val="PargrafodaLista"/>
        <w:numPr>
          <w:ilvl w:val="0"/>
          <w:numId w:val="7"/>
        </w:numPr>
        <w:jc w:val="both"/>
        <w:rPr>
          <w:b/>
          <w:sz w:val="22"/>
        </w:rPr>
      </w:pPr>
      <w:r w:rsidRPr="00A20233">
        <w:rPr>
          <w:b/>
          <w:sz w:val="22"/>
        </w:rPr>
        <w:t>Lei penal intermédia</w:t>
      </w:r>
    </w:p>
    <w:p w14:paraId="75B53716" w14:textId="77777777" w:rsidR="00A20233" w:rsidRPr="00A20233" w:rsidRDefault="00A20233" w:rsidP="00A20233">
      <w:pPr>
        <w:jc w:val="both"/>
        <w:rPr>
          <w:b/>
          <w:sz w:val="22"/>
        </w:rPr>
      </w:pPr>
    </w:p>
    <w:p w14:paraId="440F441F" w14:textId="77777777" w:rsidR="002E7884" w:rsidRDefault="002E7884" w:rsidP="00A20233">
      <w:pPr>
        <w:jc w:val="both"/>
        <w:rPr>
          <w:sz w:val="22"/>
        </w:rPr>
      </w:pPr>
      <w:r>
        <w:rPr>
          <w:sz w:val="22"/>
        </w:rPr>
        <w:t xml:space="preserve">Lei cujo </w:t>
      </w:r>
      <w:proofErr w:type="gramStart"/>
      <w:r>
        <w:rPr>
          <w:sz w:val="22"/>
        </w:rPr>
        <w:t>inicio</w:t>
      </w:r>
      <w:proofErr w:type="gramEnd"/>
      <w:r>
        <w:rPr>
          <w:sz w:val="22"/>
        </w:rPr>
        <w:t xml:space="preserve"> de vigência é posterior ao momento da prática </w:t>
      </w:r>
      <w:r w:rsidR="00A20233">
        <w:rPr>
          <w:sz w:val="22"/>
        </w:rPr>
        <w:t>do facto e cujo termo de vigência ocorre antes do julgamento.</w:t>
      </w:r>
    </w:p>
    <w:p w14:paraId="18B5404A" w14:textId="77777777" w:rsidR="00A20233" w:rsidRDefault="00A20233" w:rsidP="00A20233">
      <w:pPr>
        <w:jc w:val="both"/>
        <w:rPr>
          <w:sz w:val="22"/>
        </w:rPr>
      </w:pPr>
      <w:r>
        <w:rPr>
          <w:sz w:val="22"/>
        </w:rPr>
        <w:t>Não está em vigor em nenhum dos momentos referenciais – o da conduta e o do transito em julgado.</w:t>
      </w:r>
    </w:p>
    <w:p w14:paraId="7C70275A" w14:textId="77777777" w:rsidR="00A20233" w:rsidRDefault="00A20233" w:rsidP="00A20233">
      <w:pPr>
        <w:jc w:val="both"/>
        <w:rPr>
          <w:sz w:val="22"/>
        </w:rPr>
      </w:pPr>
    </w:p>
    <w:p w14:paraId="75A2AB0B" w14:textId="77777777" w:rsidR="00A20233" w:rsidRDefault="00A20233" w:rsidP="00A20233">
      <w:pPr>
        <w:jc w:val="both"/>
        <w:rPr>
          <w:sz w:val="22"/>
        </w:rPr>
      </w:pPr>
      <w:r>
        <w:rPr>
          <w:sz w:val="22"/>
        </w:rPr>
        <w:t>O problema da sua aplicabilidade só existe quando a lei intermédia é mais favorável e, sendo mais favorável, vai aplicar-se.</w:t>
      </w:r>
    </w:p>
    <w:p w14:paraId="7C88AEDE" w14:textId="77777777" w:rsidR="00A20233" w:rsidRDefault="00A20233" w:rsidP="00A20233">
      <w:pPr>
        <w:jc w:val="both"/>
        <w:rPr>
          <w:sz w:val="22"/>
        </w:rPr>
      </w:pPr>
      <w:r>
        <w:rPr>
          <w:sz w:val="22"/>
        </w:rPr>
        <w:t xml:space="preserve">Por se aplicar a uma conduta praticada antes da sua entrada em vigor, é </w:t>
      </w:r>
      <w:r w:rsidRPr="00A20233">
        <w:rPr>
          <w:b/>
          <w:sz w:val="22"/>
        </w:rPr>
        <w:t>retroativa</w:t>
      </w:r>
      <w:r>
        <w:rPr>
          <w:sz w:val="22"/>
        </w:rPr>
        <w:t>.</w:t>
      </w:r>
    </w:p>
    <w:p w14:paraId="22A96DD1" w14:textId="77777777" w:rsidR="00A20233" w:rsidRDefault="00A20233" w:rsidP="00A20233">
      <w:pPr>
        <w:jc w:val="both"/>
        <w:rPr>
          <w:sz w:val="22"/>
        </w:rPr>
      </w:pPr>
      <w:r>
        <w:rPr>
          <w:sz w:val="22"/>
        </w:rPr>
        <w:t xml:space="preserve">Por se aplicar depois da sua vigência já ter terminado, é </w:t>
      </w:r>
      <w:r w:rsidRPr="00A20233">
        <w:rPr>
          <w:b/>
          <w:sz w:val="22"/>
        </w:rPr>
        <w:t>ultra-ativa</w:t>
      </w:r>
      <w:r w:rsidRPr="00A20233">
        <w:rPr>
          <w:sz w:val="22"/>
        </w:rPr>
        <w:t>.</w:t>
      </w:r>
    </w:p>
    <w:p w14:paraId="58E6A572" w14:textId="77777777" w:rsidR="00A20233" w:rsidRDefault="00A20233" w:rsidP="00A20233">
      <w:pPr>
        <w:jc w:val="both"/>
        <w:rPr>
          <w:sz w:val="22"/>
        </w:rPr>
      </w:pPr>
    </w:p>
    <w:p w14:paraId="2365DAEF" w14:textId="77777777" w:rsidR="00A20233" w:rsidRDefault="00A20233" w:rsidP="00A20233">
      <w:pPr>
        <w:jc w:val="both"/>
        <w:rPr>
          <w:sz w:val="22"/>
        </w:rPr>
      </w:pPr>
      <w:r>
        <w:rPr>
          <w:sz w:val="22"/>
        </w:rPr>
        <w:t>A sua aplicabilidade é fundamentada pelos princípios da segurança individual, da máxima restrição da pena e pelo princípio da justiça relativa ou igualdade de tratamento de casos idênticos.</w:t>
      </w:r>
    </w:p>
    <w:p w14:paraId="158CD878" w14:textId="77777777" w:rsidR="00A20233" w:rsidRDefault="00A20233" w:rsidP="00A20233">
      <w:pPr>
        <w:jc w:val="both"/>
        <w:rPr>
          <w:sz w:val="22"/>
        </w:rPr>
      </w:pPr>
    </w:p>
    <w:p w14:paraId="57593EAC" w14:textId="77777777" w:rsidR="00A20233" w:rsidRDefault="00A20233" w:rsidP="00A20233">
      <w:pPr>
        <w:jc w:val="both"/>
        <w:rPr>
          <w:sz w:val="22"/>
        </w:rPr>
      </w:pPr>
    </w:p>
    <w:p w14:paraId="15C6267A" w14:textId="77777777" w:rsidR="00A20233" w:rsidRPr="00A20233" w:rsidRDefault="00A20233" w:rsidP="00A20233">
      <w:pPr>
        <w:pStyle w:val="PargrafodaLista"/>
        <w:numPr>
          <w:ilvl w:val="0"/>
          <w:numId w:val="7"/>
        </w:numPr>
        <w:jc w:val="both"/>
        <w:rPr>
          <w:b/>
          <w:sz w:val="22"/>
        </w:rPr>
      </w:pPr>
      <w:r w:rsidRPr="00A20233">
        <w:rPr>
          <w:b/>
          <w:sz w:val="22"/>
        </w:rPr>
        <w:t>Determinação da lei penal mais favorável</w:t>
      </w:r>
    </w:p>
    <w:p w14:paraId="6DBECF90" w14:textId="77777777" w:rsidR="00A20233" w:rsidRDefault="00A20233" w:rsidP="00A20233">
      <w:pPr>
        <w:jc w:val="both"/>
        <w:rPr>
          <w:sz w:val="22"/>
        </w:rPr>
      </w:pPr>
    </w:p>
    <w:p w14:paraId="4C2DBED3" w14:textId="77777777" w:rsidR="00A20233" w:rsidRPr="007E189A" w:rsidRDefault="00A20233" w:rsidP="00A20233">
      <w:pPr>
        <w:pStyle w:val="PargrafodaLista"/>
        <w:numPr>
          <w:ilvl w:val="0"/>
          <w:numId w:val="12"/>
        </w:numPr>
        <w:jc w:val="both"/>
        <w:rPr>
          <w:sz w:val="22"/>
          <w:u w:val="single"/>
        </w:rPr>
      </w:pPr>
      <w:r w:rsidRPr="007E189A">
        <w:rPr>
          <w:sz w:val="22"/>
          <w:u w:val="single"/>
        </w:rPr>
        <w:t xml:space="preserve">Ponderação </w:t>
      </w:r>
      <w:r w:rsidR="007E189A" w:rsidRPr="007E189A">
        <w:rPr>
          <w:sz w:val="22"/>
          <w:u w:val="single"/>
        </w:rPr>
        <w:t>abstrata ou concreta?</w:t>
      </w:r>
    </w:p>
    <w:p w14:paraId="11FE73B4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t xml:space="preserve">Ponderação concreta, é relativamente ao caso </w:t>
      </w:r>
      <w:proofErr w:type="spellStart"/>
      <w:r>
        <w:rPr>
          <w:sz w:val="22"/>
        </w:rPr>
        <w:t>sub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ijudice</w:t>
      </w:r>
      <w:proofErr w:type="spellEnd"/>
      <w:r>
        <w:rPr>
          <w:sz w:val="22"/>
        </w:rPr>
        <w:t xml:space="preserve"> que se deve determinar qual das leis mais favorece o infrator.</w:t>
      </w:r>
    </w:p>
    <w:p w14:paraId="69A98C11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t xml:space="preserve">Isto pressupõe que o tribunal realize todo o processo da determinação da pena concreta, segundo </w:t>
      </w:r>
      <w:proofErr w:type="spellStart"/>
      <w:r>
        <w:rPr>
          <w:sz w:val="22"/>
        </w:rPr>
        <w:t>cad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auma</w:t>
      </w:r>
      <w:proofErr w:type="spellEnd"/>
      <w:r>
        <w:rPr>
          <w:sz w:val="22"/>
        </w:rPr>
        <w:t xml:space="preserve"> das leis. Isto é, a não ser que numa ponderação abstrata seja óbvio que uma </w:t>
      </w:r>
      <w:proofErr w:type="gramStart"/>
      <w:r>
        <w:rPr>
          <w:sz w:val="22"/>
        </w:rPr>
        <w:t>das lei</w:t>
      </w:r>
      <w:proofErr w:type="gramEnd"/>
      <w:r>
        <w:rPr>
          <w:sz w:val="22"/>
        </w:rPr>
        <w:t xml:space="preserve"> é claramente mais favorável. </w:t>
      </w:r>
      <w:r w:rsidRPr="007E189A">
        <w:rPr>
          <w:sz w:val="22"/>
          <w:u w:val="single"/>
        </w:rPr>
        <w:t>Exemplo</w:t>
      </w:r>
      <w:r>
        <w:rPr>
          <w:sz w:val="22"/>
        </w:rPr>
        <w:t xml:space="preserve">: pena de 8 a 16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pena de 4 a 12.</w:t>
      </w:r>
    </w:p>
    <w:p w14:paraId="286F538D" w14:textId="77777777" w:rsidR="007E189A" w:rsidRDefault="007E189A" w:rsidP="007E189A">
      <w:pPr>
        <w:jc w:val="both"/>
        <w:rPr>
          <w:sz w:val="22"/>
        </w:rPr>
      </w:pPr>
    </w:p>
    <w:p w14:paraId="51E506DD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t>Podem surgir dificuldades quando:</w:t>
      </w:r>
    </w:p>
    <w:p w14:paraId="5A45206E" w14:textId="77777777" w:rsidR="007E189A" w:rsidRDefault="007E189A" w:rsidP="007E189A">
      <w:pPr>
        <w:pStyle w:val="PargrafodaLista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As penas são heterogéneas, por exemplo prisão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multa.</w:t>
      </w:r>
    </w:p>
    <w:p w14:paraId="28F9F521" w14:textId="77777777" w:rsidR="007E189A" w:rsidRDefault="007E189A" w:rsidP="007E189A">
      <w:pPr>
        <w:pStyle w:val="PargrafodaLista"/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Uma pena tem o limite mínimo superior ao limite mínimo da outra, mas o limite máximo inferior, ou vice-versa.</w:t>
      </w:r>
    </w:p>
    <w:p w14:paraId="183DAC50" w14:textId="77777777" w:rsidR="007E189A" w:rsidRDefault="007E189A" w:rsidP="007E189A">
      <w:pPr>
        <w:pStyle w:val="PargrafodaLista"/>
        <w:numPr>
          <w:ilvl w:val="1"/>
          <w:numId w:val="13"/>
        </w:numPr>
        <w:jc w:val="both"/>
        <w:rPr>
          <w:sz w:val="22"/>
        </w:rPr>
      </w:pPr>
      <w:r w:rsidRPr="007E189A">
        <w:rPr>
          <w:sz w:val="22"/>
          <w:u w:val="single"/>
        </w:rPr>
        <w:t>Exemplo</w:t>
      </w:r>
      <w:r>
        <w:rPr>
          <w:sz w:val="22"/>
        </w:rPr>
        <w:t>: lei antiga estabelece 1 a 10 anos, lei nova estabelece 3 a 8 anos.</w:t>
      </w:r>
    </w:p>
    <w:p w14:paraId="11082AD1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lastRenderedPageBreak/>
        <w:t>Nestes casos recorre-se à ponderação concreta.</w:t>
      </w:r>
    </w:p>
    <w:p w14:paraId="015F5EC9" w14:textId="77777777" w:rsidR="007E189A" w:rsidRDefault="007E189A" w:rsidP="007E189A">
      <w:pPr>
        <w:jc w:val="both"/>
        <w:rPr>
          <w:sz w:val="22"/>
        </w:rPr>
      </w:pPr>
    </w:p>
    <w:p w14:paraId="42C3E3BE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t>Há ainda a possibilidade do arguido, em caso de dúvida, dizer qual das penas prefere.</w:t>
      </w:r>
    </w:p>
    <w:p w14:paraId="7004B5A1" w14:textId="77777777" w:rsidR="007E189A" w:rsidRDefault="007E189A" w:rsidP="007E189A">
      <w:pPr>
        <w:jc w:val="both"/>
        <w:rPr>
          <w:sz w:val="22"/>
        </w:rPr>
      </w:pPr>
      <w:r>
        <w:rPr>
          <w:sz w:val="22"/>
        </w:rPr>
        <w:t xml:space="preserve">Isto não acontece frequentemente, mas, por </w:t>
      </w:r>
      <w:r w:rsidRPr="007E189A">
        <w:rPr>
          <w:sz w:val="22"/>
          <w:u w:val="single"/>
        </w:rPr>
        <w:t>exemplo</w:t>
      </w:r>
      <w:r>
        <w:rPr>
          <w:sz w:val="22"/>
        </w:rPr>
        <w:t xml:space="preserve">: pena de prisão de 1 ano </w:t>
      </w:r>
      <w:proofErr w:type="spellStart"/>
      <w:r>
        <w:rPr>
          <w:sz w:val="22"/>
        </w:rPr>
        <w:t>vs</w:t>
      </w:r>
      <w:proofErr w:type="spellEnd"/>
      <w:r>
        <w:rPr>
          <w:sz w:val="22"/>
        </w:rPr>
        <w:t xml:space="preserve"> multa até 100 dias. Pela primeira o tribunal decide como pena concreta 2 meses de prisão, e pela segunda 50 dias-multa a 50 euros. Embora a maioria preferisse a multa, o concreto arguido pode preferir 2 meses de prisão porque esta, p.e. desempregado.</w:t>
      </w:r>
    </w:p>
    <w:p w14:paraId="7FB8E356" w14:textId="77777777" w:rsidR="007E189A" w:rsidRDefault="007E189A" w:rsidP="007E189A">
      <w:pPr>
        <w:jc w:val="both"/>
        <w:rPr>
          <w:sz w:val="22"/>
        </w:rPr>
      </w:pPr>
    </w:p>
    <w:p w14:paraId="72F65233" w14:textId="77777777" w:rsidR="007E189A" w:rsidRPr="00456E5F" w:rsidRDefault="007E189A" w:rsidP="007E189A">
      <w:pPr>
        <w:pStyle w:val="PargrafodaLista"/>
        <w:numPr>
          <w:ilvl w:val="0"/>
          <w:numId w:val="12"/>
        </w:numPr>
        <w:jc w:val="both"/>
        <w:rPr>
          <w:sz w:val="22"/>
          <w:u w:val="single"/>
        </w:rPr>
      </w:pPr>
      <w:r w:rsidRPr="00456E5F">
        <w:rPr>
          <w:sz w:val="22"/>
          <w:u w:val="single"/>
        </w:rPr>
        <w:t>Ponderação unitária ou diferenciada?</w:t>
      </w:r>
    </w:p>
    <w:p w14:paraId="6EBC6762" w14:textId="77777777" w:rsidR="007E189A" w:rsidRDefault="00456E5F" w:rsidP="007E189A">
      <w:pPr>
        <w:jc w:val="both"/>
        <w:rPr>
          <w:sz w:val="22"/>
        </w:rPr>
      </w:pPr>
      <w:r w:rsidRPr="00456E5F">
        <w:rPr>
          <w:b/>
          <w:sz w:val="22"/>
        </w:rPr>
        <w:t>Unitária</w:t>
      </w:r>
      <w:r>
        <w:rPr>
          <w:sz w:val="22"/>
        </w:rPr>
        <w:t>: a lei deve ser aplicada na totalidade das suas disposições sobre a pena principal, penas acessórias e pressupostos processuais.</w:t>
      </w:r>
    </w:p>
    <w:p w14:paraId="4CD71A5B" w14:textId="77777777" w:rsidR="00456E5F" w:rsidRDefault="00456E5F" w:rsidP="007E189A">
      <w:pPr>
        <w:jc w:val="both"/>
        <w:rPr>
          <w:sz w:val="22"/>
        </w:rPr>
      </w:pPr>
      <w:r w:rsidRPr="00456E5F">
        <w:rPr>
          <w:b/>
          <w:sz w:val="22"/>
        </w:rPr>
        <w:t>Diferenciada</w:t>
      </w:r>
      <w:r>
        <w:rPr>
          <w:sz w:val="22"/>
        </w:rPr>
        <w:t>: deve proceder-se ao confronto de cada uma das disposições das leis em causa, devendo aplicar-se as disposições, contidas nas duas leis, que sejam mais favoráveis.</w:t>
      </w:r>
    </w:p>
    <w:p w14:paraId="731AE35B" w14:textId="77777777" w:rsidR="00456E5F" w:rsidRDefault="00456E5F" w:rsidP="007E189A">
      <w:pPr>
        <w:jc w:val="both"/>
        <w:rPr>
          <w:sz w:val="22"/>
        </w:rPr>
      </w:pPr>
    </w:p>
    <w:p w14:paraId="69911324" w14:textId="77777777" w:rsidR="00456E5F" w:rsidRDefault="00456E5F" w:rsidP="007E189A">
      <w:pPr>
        <w:jc w:val="both"/>
        <w:rPr>
          <w:sz w:val="22"/>
        </w:rPr>
      </w:pPr>
      <w:r>
        <w:rPr>
          <w:sz w:val="22"/>
        </w:rPr>
        <w:t>A generalidade da doutrina opta pela ponderação unitária, mas a Bárbara e o Taipa defendem a ponderação diferenciada.</w:t>
      </w:r>
    </w:p>
    <w:p w14:paraId="7D983A4B" w14:textId="77777777" w:rsidR="00456E5F" w:rsidRDefault="00456E5F" w:rsidP="007E189A">
      <w:pPr>
        <w:jc w:val="both"/>
        <w:rPr>
          <w:sz w:val="22"/>
        </w:rPr>
      </w:pPr>
      <w:r>
        <w:rPr>
          <w:sz w:val="22"/>
        </w:rPr>
        <w:t>Isto decorre do princípio politico-criminal da intervenção mínima e ainda do facto da ponderação diferenciada se basear nas diferentes fundamentações e teleologias das penas principais, acessórias e pressupostos processuais.</w:t>
      </w:r>
    </w:p>
    <w:p w14:paraId="540156DE" w14:textId="77777777" w:rsidR="00456E5F" w:rsidRDefault="00456E5F" w:rsidP="00456E5F">
      <w:pPr>
        <w:pStyle w:val="PargrafodaLista"/>
        <w:numPr>
          <w:ilvl w:val="0"/>
          <w:numId w:val="14"/>
        </w:numPr>
        <w:jc w:val="both"/>
        <w:rPr>
          <w:sz w:val="22"/>
        </w:rPr>
      </w:pPr>
      <w:r w:rsidRPr="00456E5F">
        <w:rPr>
          <w:sz w:val="22"/>
        </w:rPr>
        <w:t>A pena principal é determinada pelo legislador principalmente em função da gravidade do crime.</w:t>
      </w:r>
    </w:p>
    <w:p w14:paraId="526E53CC" w14:textId="77777777" w:rsidR="00456E5F" w:rsidRDefault="00456E5F" w:rsidP="00456E5F">
      <w:pPr>
        <w:pStyle w:val="PargrafodaLista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 pena acessória está relacionada com a personalidade e atividade do agente.</w:t>
      </w:r>
    </w:p>
    <w:p w14:paraId="6D918815" w14:textId="77777777" w:rsidR="00456E5F" w:rsidRDefault="00456E5F" w:rsidP="00456E5F">
      <w:pPr>
        <w:pStyle w:val="PargrafodaLista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 xml:space="preserve">Os pressupostos processuais, embora por vezes relacionados com a menor gravidade do crime, também se fundamentam nos eventuais interesses da </w:t>
      </w:r>
      <w:proofErr w:type="gramStart"/>
      <w:r>
        <w:rPr>
          <w:sz w:val="22"/>
        </w:rPr>
        <w:t>vitima</w:t>
      </w:r>
      <w:proofErr w:type="gramEnd"/>
      <w:r>
        <w:rPr>
          <w:sz w:val="22"/>
        </w:rPr>
        <w:t xml:space="preserve"> (não ser “exposta”) e dos interesses pragmáticos da funcionalidade do sistema judiciário penal.</w:t>
      </w:r>
    </w:p>
    <w:p w14:paraId="031E78B5" w14:textId="77777777" w:rsidR="00456E5F" w:rsidRDefault="00456E5F" w:rsidP="00456E5F">
      <w:pPr>
        <w:jc w:val="both"/>
        <w:rPr>
          <w:sz w:val="22"/>
        </w:rPr>
      </w:pPr>
      <w:r>
        <w:rPr>
          <w:sz w:val="22"/>
        </w:rPr>
        <w:t>Conclui-se com isto que, em noma do princípio da mínima restrição dos direitos e liberdades fundamentais e da autonomia teleológico-material das disposições normativas, devem ser aplicadas as disposições mais favoráveis ao arguido, mesmo que constem de leis diferentes.</w:t>
      </w:r>
    </w:p>
    <w:p w14:paraId="43095A99" w14:textId="77777777" w:rsidR="00456E5F" w:rsidRDefault="00456E5F" w:rsidP="00456E5F">
      <w:pPr>
        <w:jc w:val="both"/>
        <w:rPr>
          <w:sz w:val="22"/>
        </w:rPr>
      </w:pPr>
    </w:p>
    <w:p w14:paraId="58E564D1" w14:textId="77777777" w:rsidR="00456E5F" w:rsidRDefault="00456E5F" w:rsidP="00456E5F">
      <w:pPr>
        <w:jc w:val="both"/>
        <w:rPr>
          <w:sz w:val="22"/>
        </w:rPr>
      </w:pPr>
      <w:r>
        <w:rPr>
          <w:sz w:val="22"/>
        </w:rPr>
        <w:t>Argumento do STJ: o art. 2/4 utiliza o termo “regime” em vez de “normas” (mais favoráveis). Argumento parvo porque também usa “disposições legais” e “normas” como sinónimos.</w:t>
      </w:r>
    </w:p>
    <w:p w14:paraId="73599079" w14:textId="77777777" w:rsidR="00456E5F" w:rsidRDefault="00456E5F" w:rsidP="00456E5F">
      <w:pPr>
        <w:jc w:val="both"/>
        <w:rPr>
          <w:sz w:val="22"/>
        </w:rPr>
      </w:pPr>
    </w:p>
    <w:p w14:paraId="4E085709" w14:textId="77777777" w:rsidR="00456E5F" w:rsidRDefault="00456E5F" w:rsidP="00456E5F">
      <w:pPr>
        <w:jc w:val="both"/>
        <w:rPr>
          <w:sz w:val="22"/>
        </w:rPr>
      </w:pPr>
      <w:r>
        <w:rPr>
          <w:sz w:val="22"/>
        </w:rPr>
        <w:t>Assim, se a lei antiga estabelecia pena principal de 6 meses a 3 anos de prisão e pena acessória de suspensão do exercício da profissão durante 1 ano e a lei nova estabelece apenas a pena principal de 1 a 5 anos, aplicamos a lei antiga quanto à pena de prisão e, retroativamente, a lei nova quanto à pena acessória (não tem).</w:t>
      </w:r>
    </w:p>
    <w:p w14:paraId="30FFCF75" w14:textId="77777777" w:rsidR="00456E5F" w:rsidRDefault="00456E5F" w:rsidP="00456E5F">
      <w:pPr>
        <w:jc w:val="both"/>
        <w:rPr>
          <w:sz w:val="22"/>
        </w:rPr>
      </w:pPr>
    </w:p>
    <w:p w14:paraId="60C69784" w14:textId="77777777" w:rsidR="00456E5F" w:rsidRDefault="00456E5F" w:rsidP="00456E5F">
      <w:pPr>
        <w:jc w:val="both"/>
        <w:rPr>
          <w:sz w:val="22"/>
        </w:rPr>
      </w:pPr>
      <w:r>
        <w:rPr>
          <w:sz w:val="22"/>
        </w:rPr>
        <w:t>p. 189</w:t>
      </w:r>
    </w:p>
    <w:p w14:paraId="3DAF7EE4" w14:textId="77777777" w:rsidR="00456E5F" w:rsidRDefault="00456E5F" w:rsidP="00456E5F">
      <w:pPr>
        <w:jc w:val="both"/>
        <w:rPr>
          <w:sz w:val="22"/>
        </w:rPr>
      </w:pPr>
    </w:p>
    <w:p w14:paraId="10A3C5CD" w14:textId="77777777" w:rsidR="00456E5F" w:rsidRDefault="00456E5F" w:rsidP="00456E5F">
      <w:pPr>
        <w:jc w:val="both"/>
        <w:rPr>
          <w:sz w:val="22"/>
        </w:rPr>
      </w:pPr>
    </w:p>
    <w:p w14:paraId="75E7FC32" w14:textId="77777777" w:rsidR="00456E5F" w:rsidRPr="00123353" w:rsidRDefault="00456E5F" w:rsidP="00456E5F">
      <w:pPr>
        <w:pStyle w:val="PargrafodaLista"/>
        <w:numPr>
          <w:ilvl w:val="0"/>
          <w:numId w:val="7"/>
        </w:numPr>
        <w:jc w:val="both"/>
        <w:rPr>
          <w:b/>
          <w:sz w:val="22"/>
        </w:rPr>
      </w:pPr>
      <w:r w:rsidRPr="00123353">
        <w:rPr>
          <w:b/>
          <w:sz w:val="22"/>
        </w:rPr>
        <w:t>Leis temporárias</w:t>
      </w:r>
    </w:p>
    <w:p w14:paraId="5FC3093E" w14:textId="77777777" w:rsidR="00456E5F" w:rsidRDefault="00456E5F" w:rsidP="00456E5F">
      <w:pPr>
        <w:jc w:val="both"/>
        <w:rPr>
          <w:sz w:val="22"/>
        </w:rPr>
      </w:pPr>
    </w:p>
    <w:p w14:paraId="58466BC2" w14:textId="77777777" w:rsidR="00456E5F" w:rsidRDefault="005A0E34" w:rsidP="00456E5F">
      <w:pPr>
        <w:jc w:val="both"/>
        <w:rPr>
          <w:sz w:val="22"/>
        </w:rPr>
      </w:pPr>
      <w:r>
        <w:rPr>
          <w:sz w:val="22"/>
        </w:rPr>
        <w:t>Lei penal que</w:t>
      </w:r>
      <w:r w:rsidR="00123353">
        <w:rPr>
          <w:sz w:val="22"/>
        </w:rPr>
        <w:t>, visando prevenir a prática de determinadas condutas numa situação de emergência ou de anormalidade social, se destina a vigorar apenas durante essa situação, pré-determinando ela própria a data da cessação da sua vigência.</w:t>
      </w:r>
    </w:p>
    <w:p w14:paraId="20A0E252" w14:textId="77777777" w:rsidR="00123353" w:rsidRDefault="00123353" w:rsidP="00456E5F">
      <w:pPr>
        <w:jc w:val="both"/>
        <w:rPr>
          <w:sz w:val="22"/>
        </w:rPr>
      </w:pPr>
    </w:p>
    <w:p w14:paraId="57172C65" w14:textId="77777777" w:rsidR="00123353" w:rsidRDefault="00123353" w:rsidP="00456E5F">
      <w:pPr>
        <w:jc w:val="both"/>
        <w:rPr>
          <w:sz w:val="22"/>
        </w:rPr>
      </w:pPr>
      <w:r>
        <w:rPr>
          <w:sz w:val="22"/>
        </w:rPr>
        <w:t>Art. 2/3 CP – quando a lei valer para um determinado período de tempo, continua a ser punível o facto praticado durante esse período.</w:t>
      </w:r>
    </w:p>
    <w:p w14:paraId="2F0EF8E8" w14:textId="77777777" w:rsidR="00123353" w:rsidRDefault="00123353" w:rsidP="00456E5F">
      <w:pPr>
        <w:jc w:val="both"/>
        <w:rPr>
          <w:sz w:val="22"/>
        </w:rPr>
      </w:pPr>
      <w:r>
        <w:rPr>
          <w:sz w:val="22"/>
        </w:rPr>
        <w:t>Isto leva a problemas de compatibilização com o princípio da retroatividade da lei penal mais favorável</w:t>
      </w:r>
    </w:p>
    <w:p w14:paraId="6C6FAA6E" w14:textId="77777777" w:rsidR="00123353" w:rsidRDefault="00123353" w:rsidP="00456E5F">
      <w:pPr>
        <w:jc w:val="both"/>
        <w:rPr>
          <w:sz w:val="22"/>
        </w:rPr>
      </w:pPr>
    </w:p>
    <w:p w14:paraId="12EA291D" w14:textId="77777777" w:rsidR="00123353" w:rsidRDefault="00123353" w:rsidP="00456E5F">
      <w:pPr>
        <w:jc w:val="both"/>
        <w:rPr>
          <w:sz w:val="22"/>
        </w:rPr>
      </w:pPr>
      <w:r>
        <w:rPr>
          <w:sz w:val="22"/>
        </w:rPr>
        <w:t>A especialidade deste regime é que se aplica a todas as condutas nele previstas e praticadas durante a sua vigência, independentemente de, no momento do julgamento, a lei temporária já não estar em vigor.</w:t>
      </w:r>
    </w:p>
    <w:p w14:paraId="3C37E76C" w14:textId="77777777" w:rsidR="00123353" w:rsidRDefault="00123353" w:rsidP="00456E5F">
      <w:pPr>
        <w:jc w:val="both"/>
        <w:rPr>
          <w:sz w:val="22"/>
        </w:rPr>
      </w:pPr>
    </w:p>
    <w:p w14:paraId="47B5E251" w14:textId="77777777" w:rsidR="00123353" w:rsidRDefault="00123353" w:rsidP="00456E5F">
      <w:pPr>
        <w:jc w:val="both"/>
        <w:rPr>
          <w:sz w:val="22"/>
        </w:rPr>
      </w:pPr>
      <w:r>
        <w:rPr>
          <w:sz w:val="22"/>
        </w:rPr>
        <w:lastRenderedPageBreak/>
        <w:t>Dois pressupostos:</w:t>
      </w:r>
    </w:p>
    <w:p w14:paraId="27B80D3A" w14:textId="77777777" w:rsidR="00123353" w:rsidRDefault="00123353" w:rsidP="0012335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123353">
        <w:rPr>
          <w:sz w:val="22"/>
          <w:u w:val="single"/>
        </w:rPr>
        <w:t>Material</w:t>
      </w:r>
      <w:r>
        <w:rPr>
          <w:sz w:val="22"/>
        </w:rPr>
        <w:t>: situação de emergência. Condição necessária da legitimidade material politico-criminal e constitucional da lei temporária. Sem isto, a lei temporária será inconstitucional, por violar o princípio da retroatividade favorável, mantendo uma ultra-atividade desfavorável.</w:t>
      </w:r>
    </w:p>
    <w:p w14:paraId="5AE02EB4" w14:textId="77777777" w:rsidR="00123353" w:rsidRDefault="00123353" w:rsidP="00123353">
      <w:pPr>
        <w:pStyle w:val="PargrafodaLista"/>
        <w:numPr>
          <w:ilvl w:val="0"/>
          <w:numId w:val="16"/>
        </w:numPr>
        <w:jc w:val="both"/>
        <w:rPr>
          <w:sz w:val="22"/>
        </w:rPr>
      </w:pPr>
      <w:r w:rsidRPr="00123353">
        <w:rPr>
          <w:sz w:val="22"/>
          <w:u w:val="single"/>
        </w:rPr>
        <w:t>Formal</w:t>
      </w:r>
      <w:r>
        <w:rPr>
          <w:sz w:val="22"/>
        </w:rPr>
        <w:t>: a própria lei tem de estabelecer o seu próprio prazo de vigência. Atingida a data, se a situação de emergência ainda perdurar, deve o legislador aprovar nova lei que fixe nova data para a cessação da vigência da lei temporária.</w:t>
      </w:r>
    </w:p>
    <w:p w14:paraId="656C97EA" w14:textId="77777777" w:rsidR="00123353" w:rsidRDefault="00123353" w:rsidP="00123353">
      <w:pPr>
        <w:jc w:val="both"/>
        <w:rPr>
          <w:sz w:val="22"/>
        </w:rPr>
      </w:pPr>
    </w:p>
    <w:p w14:paraId="120CD4C3" w14:textId="77777777" w:rsidR="00123353" w:rsidRDefault="00123353" w:rsidP="00123353">
      <w:pPr>
        <w:jc w:val="both"/>
        <w:rPr>
          <w:sz w:val="22"/>
        </w:rPr>
      </w:pPr>
      <w:r>
        <w:rPr>
          <w:sz w:val="22"/>
        </w:rPr>
        <w:t>O regime especial da lei temporária não é considerado uma exceção, pois tal seria inconstitucional.</w:t>
      </w:r>
    </w:p>
    <w:p w14:paraId="114AEDC5" w14:textId="77777777" w:rsidR="00123353" w:rsidRDefault="00123353" w:rsidP="00123353">
      <w:pPr>
        <w:jc w:val="both"/>
        <w:rPr>
          <w:sz w:val="22"/>
        </w:rPr>
      </w:pPr>
    </w:p>
    <w:p w14:paraId="02906980" w14:textId="77777777" w:rsidR="00123353" w:rsidRDefault="00123353" w:rsidP="00123353">
      <w:pPr>
        <w:jc w:val="both"/>
        <w:rPr>
          <w:sz w:val="22"/>
        </w:rPr>
      </w:pPr>
      <w:r>
        <w:rPr>
          <w:sz w:val="22"/>
        </w:rPr>
        <w:t>O que acontece é uma alteração da situação fáctica e não uma alteração da valoração politico-criminal.</w:t>
      </w:r>
    </w:p>
    <w:p w14:paraId="792BF930" w14:textId="77777777" w:rsidR="00123353" w:rsidRDefault="00123353" w:rsidP="00123353">
      <w:pPr>
        <w:jc w:val="both"/>
        <w:rPr>
          <w:sz w:val="22"/>
        </w:rPr>
      </w:pPr>
    </w:p>
    <w:p w14:paraId="27038E4B" w14:textId="77777777" w:rsidR="00123353" w:rsidRDefault="00123353" w:rsidP="00123353">
      <w:pPr>
        <w:jc w:val="both"/>
        <w:rPr>
          <w:sz w:val="22"/>
        </w:rPr>
      </w:pPr>
      <w:r>
        <w:rPr>
          <w:sz w:val="22"/>
        </w:rPr>
        <w:t>A lei temporária não precisa de ser uma lei criminalizadora, pode apenas agravar a responsabilidade penal pela prática de um facto que, normalmente, já é punido como crime.</w:t>
      </w:r>
    </w:p>
    <w:p w14:paraId="4E76945C" w14:textId="77777777" w:rsidR="00123353" w:rsidRDefault="00123353" w:rsidP="00123353">
      <w:pPr>
        <w:jc w:val="both"/>
        <w:rPr>
          <w:sz w:val="22"/>
        </w:rPr>
      </w:pPr>
    </w:p>
    <w:p w14:paraId="36266158" w14:textId="77777777" w:rsidR="00123353" w:rsidRPr="00123353" w:rsidRDefault="00123353" w:rsidP="00123353">
      <w:pPr>
        <w:jc w:val="both"/>
        <w:rPr>
          <w:sz w:val="22"/>
        </w:rPr>
      </w:pPr>
      <w:r>
        <w:rPr>
          <w:sz w:val="22"/>
        </w:rPr>
        <w:t>Pode haver ainda uma verdadeira sucessão de leis temporárias. Pode o legislador aprovar uma lei temporária, e depois da sua entrada em vigor perceber que esta é excessiva, mesmo tendo em conta a situação. E então, decide aprovar uma nova lei temporária que reduz a pena estabelecida na lei anterior. Aqui temos evidentemente uma verdadeira sucessão de leis penais temporárias</w:t>
      </w:r>
      <w:r w:rsidR="000255CD">
        <w:rPr>
          <w:sz w:val="22"/>
        </w:rPr>
        <w:t>, pois há identidade na situação fáctica. Assim, aplicar-se-ia, aos factos praticados durante a vigência da primeira lei, a segunda lei, por ser mais favorável.</w:t>
      </w:r>
    </w:p>
    <w:sectPr w:rsidR="00123353" w:rsidRPr="00123353" w:rsidSect="00BE14D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AFB"/>
    <w:multiLevelType w:val="hybridMultilevel"/>
    <w:tmpl w:val="59966CA6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D1A"/>
    <w:multiLevelType w:val="hybridMultilevel"/>
    <w:tmpl w:val="DFDC9F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59B6"/>
    <w:multiLevelType w:val="hybridMultilevel"/>
    <w:tmpl w:val="D19CD36E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31F"/>
    <w:multiLevelType w:val="hybridMultilevel"/>
    <w:tmpl w:val="73B8F3C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FCF"/>
    <w:multiLevelType w:val="hybridMultilevel"/>
    <w:tmpl w:val="88A819D6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07B"/>
    <w:multiLevelType w:val="hybridMultilevel"/>
    <w:tmpl w:val="1E8E96E4"/>
    <w:lvl w:ilvl="0" w:tplc="B8E4A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7A42"/>
    <w:multiLevelType w:val="hybridMultilevel"/>
    <w:tmpl w:val="F398D82A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6C2A"/>
    <w:multiLevelType w:val="hybridMultilevel"/>
    <w:tmpl w:val="9A10E99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0333"/>
    <w:multiLevelType w:val="hybridMultilevel"/>
    <w:tmpl w:val="8E8E6D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1D27"/>
    <w:multiLevelType w:val="hybridMultilevel"/>
    <w:tmpl w:val="41C0E3BC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0FF4"/>
    <w:multiLevelType w:val="hybridMultilevel"/>
    <w:tmpl w:val="6CC6528C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4A21"/>
    <w:multiLevelType w:val="hybridMultilevel"/>
    <w:tmpl w:val="6C4297D0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4306"/>
    <w:multiLevelType w:val="hybridMultilevel"/>
    <w:tmpl w:val="2EA00342"/>
    <w:lvl w:ilvl="0" w:tplc="6E868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6D6"/>
    <w:multiLevelType w:val="hybridMultilevel"/>
    <w:tmpl w:val="CDAA89EC"/>
    <w:lvl w:ilvl="0" w:tplc="72F49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07826"/>
    <w:multiLevelType w:val="hybridMultilevel"/>
    <w:tmpl w:val="26609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F0206"/>
    <w:multiLevelType w:val="hybridMultilevel"/>
    <w:tmpl w:val="71B007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DD"/>
    <w:rsid w:val="000255CD"/>
    <w:rsid w:val="00042A39"/>
    <w:rsid w:val="00123353"/>
    <w:rsid w:val="00166770"/>
    <w:rsid w:val="00183298"/>
    <w:rsid w:val="00243DF1"/>
    <w:rsid w:val="002E7884"/>
    <w:rsid w:val="00350919"/>
    <w:rsid w:val="00361478"/>
    <w:rsid w:val="00456E5F"/>
    <w:rsid w:val="00472E10"/>
    <w:rsid w:val="00533703"/>
    <w:rsid w:val="005A0E34"/>
    <w:rsid w:val="00617876"/>
    <w:rsid w:val="007E189A"/>
    <w:rsid w:val="00944760"/>
    <w:rsid w:val="009C5A33"/>
    <w:rsid w:val="00A20233"/>
    <w:rsid w:val="00A80013"/>
    <w:rsid w:val="00AD0703"/>
    <w:rsid w:val="00BE14DD"/>
    <w:rsid w:val="00C65A27"/>
    <w:rsid w:val="00D37C1C"/>
    <w:rsid w:val="00F049D5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6A1F"/>
  <w15:chartTrackingRefBased/>
  <w15:docId w15:val="{F334BBA2-1154-5849-B3DD-D46CBC4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Cristina Iglesias Pires</dc:creator>
  <cp:keywords/>
  <dc:description/>
  <cp:lastModifiedBy>Margarida Dias</cp:lastModifiedBy>
  <cp:revision>2</cp:revision>
  <dcterms:created xsi:type="dcterms:W3CDTF">2019-10-21T15:38:00Z</dcterms:created>
  <dcterms:modified xsi:type="dcterms:W3CDTF">2019-10-21T15:38:00Z</dcterms:modified>
</cp:coreProperties>
</file>