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9890" w14:textId="77777777" w:rsidR="00C60541" w:rsidRDefault="00C60541" w:rsidP="00C60541">
      <w:pPr>
        <w:jc w:val="right"/>
        <w:rPr>
          <w:color w:val="D60093"/>
          <w:sz w:val="28"/>
          <w:szCs w:val="28"/>
        </w:rPr>
      </w:pPr>
      <w:r>
        <w:rPr>
          <w:color w:val="D60093"/>
          <w:sz w:val="28"/>
          <w:szCs w:val="28"/>
        </w:rPr>
        <w:t>Inês Carreiro</w:t>
      </w:r>
    </w:p>
    <w:bookmarkStart w:id="0" w:name="_GoBack"/>
    <w:bookmarkEnd w:id="0"/>
    <w:p w14:paraId="2938AD9B" w14:textId="77777777" w:rsidR="00480C3B" w:rsidRDefault="00AB3F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0EC15" wp14:editId="676DC6C8">
                <wp:simplePos x="0" y="0"/>
                <wp:positionH relativeFrom="column">
                  <wp:posOffset>8542761</wp:posOffset>
                </wp:positionH>
                <wp:positionV relativeFrom="paragraph">
                  <wp:posOffset>340687</wp:posOffset>
                </wp:positionV>
                <wp:extent cx="443620" cy="153909"/>
                <wp:effectExtent l="38100" t="38100" r="0" b="74930"/>
                <wp:wrapNone/>
                <wp:docPr id="2" name="Seta: Curvada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7165">
                          <a:off x="0" y="0"/>
                          <a:ext cx="443620" cy="15390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BD7D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eta: Curvada para Baixo 2" o:spid="_x0000_s1026" type="#_x0000_t105" style="position:absolute;margin-left:672.65pt;margin-top:26.85pt;width:34.95pt;height:12.1pt;rotation:120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" adj="17853,20663,162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53F6C" wp14:editId="228F0FF7">
                <wp:simplePos x="0" y="0"/>
                <wp:positionH relativeFrom="column">
                  <wp:posOffset>7589698</wp:posOffset>
                </wp:positionH>
                <wp:positionV relativeFrom="paragraph">
                  <wp:posOffset>1656668</wp:posOffset>
                </wp:positionV>
                <wp:extent cx="2539045" cy="334646"/>
                <wp:effectExtent l="0" t="2858" r="11113" b="11112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39045" cy="33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448C6" w14:textId="77777777" w:rsidR="00AB3F2A" w:rsidRPr="00AB3F2A" w:rsidRDefault="00AB3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F2A">
                              <w:rPr>
                                <w:sz w:val="24"/>
                                <w:szCs w:val="24"/>
                              </w:rPr>
                              <w:t>Declaração negocial é eficaz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B3F2A">
                              <w:rPr>
                                <w:sz w:val="24"/>
                                <w:szCs w:val="24"/>
                              </w:rPr>
                              <w:t>236 e 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53F6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97.6pt;margin-top:130.45pt;width:199.9pt;height:26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" fillcolor="white [3201]" strokeweight=".5pt">
                <v:textbox>
                  <w:txbxContent>
                    <w:p w14:paraId="656448C6" w14:textId="77777777" w:rsidR="00AB3F2A" w:rsidRPr="00AB3F2A" w:rsidRDefault="00AB3F2A">
                      <w:pPr>
                        <w:rPr>
                          <w:sz w:val="24"/>
                          <w:szCs w:val="24"/>
                        </w:rPr>
                      </w:pPr>
                      <w:r w:rsidRPr="00AB3F2A">
                        <w:rPr>
                          <w:sz w:val="24"/>
                          <w:szCs w:val="24"/>
                        </w:rPr>
                        <w:t>Declaração negocial é eficaz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AB3F2A">
                        <w:rPr>
                          <w:sz w:val="24"/>
                          <w:szCs w:val="24"/>
                        </w:rPr>
                        <w:t>236 e ss.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13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2901"/>
        <w:gridCol w:w="2769"/>
        <w:gridCol w:w="4827"/>
      </w:tblGrid>
      <w:tr w:rsidR="00480C3B" w:rsidRPr="00AB3F2A" w14:paraId="0B2F7DAD" w14:textId="77777777" w:rsidTr="00AB3F2A">
        <w:trPr>
          <w:trHeight w:val="296"/>
        </w:trPr>
        <w:tc>
          <w:tcPr>
            <w:tcW w:w="5930" w:type="dxa"/>
            <w:gridSpan w:val="2"/>
          </w:tcPr>
          <w:p w14:paraId="7E68E773" w14:textId="77777777" w:rsidR="00480C3B" w:rsidRPr="00AB3F2A" w:rsidRDefault="00480C3B" w:rsidP="00AB3F2A">
            <w:pPr>
              <w:jc w:val="center"/>
              <w:rPr>
                <w:b/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t>1ª fase</w:t>
            </w:r>
          </w:p>
        </w:tc>
        <w:tc>
          <w:tcPr>
            <w:tcW w:w="2769" w:type="dxa"/>
          </w:tcPr>
          <w:p w14:paraId="1984264F" w14:textId="77777777" w:rsidR="00480C3B" w:rsidRPr="00AB3F2A" w:rsidRDefault="00480C3B" w:rsidP="00AB3F2A">
            <w:pPr>
              <w:jc w:val="center"/>
              <w:rPr>
                <w:b/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t>DECISÃO</w:t>
            </w:r>
          </w:p>
        </w:tc>
        <w:tc>
          <w:tcPr>
            <w:tcW w:w="4827" w:type="dxa"/>
          </w:tcPr>
          <w:p w14:paraId="7DBE5E2A" w14:textId="77777777" w:rsidR="00480C3B" w:rsidRPr="00AB3F2A" w:rsidRDefault="00480C3B" w:rsidP="00AB3F2A">
            <w:pPr>
              <w:jc w:val="center"/>
              <w:rPr>
                <w:b/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t>2ª fase</w:t>
            </w:r>
          </w:p>
        </w:tc>
      </w:tr>
      <w:tr w:rsidR="00AB3F2A" w:rsidRPr="00AB3F2A" w14:paraId="38F5DBC2" w14:textId="77777777" w:rsidTr="00AB3F2A">
        <w:trPr>
          <w:trHeight w:val="585"/>
        </w:trPr>
        <w:tc>
          <w:tcPr>
            <w:tcW w:w="5930" w:type="dxa"/>
            <w:gridSpan w:val="2"/>
          </w:tcPr>
          <w:p w14:paraId="37F5189C" w14:textId="77777777" w:rsidR="00AB3F2A" w:rsidRPr="00AB3F2A" w:rsidRDefault="00AB3F2A" w:rsidP="00480C3B">
            <w:pPr>
              <w:jc w:val="center"/>
              <w:rPr>
                <w:b/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t>TOMADA DE DECISÃO</w:t>
            </w:r>
          </w:p>
        </w:tc>
        <w:tc>
          <w:tcPr>
            <w:tcW w:w="2769" w:type="dxa"/>
            <w:vMerge w:val="restart"/>
          </w:tcPr>
          <w:p w14:paraId="50BDEC71" w14:textId="77777777" w:rsidR="00AB3F2A" w:rsidRDefault="00AB3F2A" w:rsidP="00480C3B">
            <w:pPr>
              <w:rPr>
                <w:sz w:val="24"/>
                <w:szCs w:val="24"/>
              </w:rPr>
            </w:pPr>
          </w:p>
          <w:p w14:paraId="212487BD" w14:textId="77777777" w:rsidR="00AB3F2A" w:rsidRDefault="00AB3F2A" w:rsidP="00480C3B">
            <w:pPr>
              <w:rPr>
                <w:sz w:val="24"/>
                <w:szCs w:val="24"/>
              </w:rPr>
            </w:pPr>
          </w:p>
          <w:p w14:paraId="11782B97" w14:textId="77777777" w:rsidR="00AB3F2A" w:rsidRPr="00AB3F2A" w:rsidRDefault="00AB3F2A" w:rsidP="00AB3F2A">
            <w:pPr>
              <w:jc w:val="center"/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t>“Não decisão”</w:t>
            </w:r>
          </w:p>
        </w:tc>
        <w:tc>
          <w:tcPr>
            <w:tcW w:w="4827" w:type="dxa"/>
          </w:tcPr>
          <w:p w14:paraId="4A2CEFBC" w14:textId="77777777" w:rsidR="00AB3F2A" w:rsidRPr="00AB3F2A" w:rsidRDefault="00AB3F2A" w:rsidP="00AB3F2A">
            <w:pPr>
              <w:jc w:val="center"/>
              <w:rPr>
                <w:b/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t>EXTERIORIZAÇÃO DA DECISÃO</w:t>
            </w:r>
          </w:p>
        </w:tc>
      </w:tr>
      <w:tr w:rsidR="00AB3F2A" w:rsidRPr="00AB3F2A" w14:paraId="0330D423" w14:textId="77777777" w:rsidTr="00AB3F2A">
        <w:trPr>
          <w:trHeight w:val="907"/>
        </w:trPr>
        <w:tc>
          <w:tcPr>
            <w:tcW w:w="3029" w:type="dxa"/>
          </w:tcPr>
          <w:p w14:paraId="4AFC80DC" w14:textId="77777777" w:rsidR="00AB3F2A" w:rsidRPr="00AB3F2A" w:rsidRDefault="00AB3F2A" w:rsidP="00AB3F2A">
            <w:pPr>
              <w:rPr>
                <w:b/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t>Representação da realidade relevante</w:t>
            </w:r>
          </w:p>
        </w:tc>
        <w:tc>
          <w:tcPr>
            <w:tcW w:w="2901" w:type="dxa"/>
          </w:tcPr>
          <w:p w14:paraId="53E85A87" w14:textId="77777777" w:rsidR="00AB3F2A" w:rsidRPr="00AB3F2A" w:rsidRDefault="00AB3F2A" w:rsidP="00AB3F2A">
            <w:pPr>
              <w:rPr>
                <w:b/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t>Decisão em sentido estrito</w:t>
            </w:r>
          </w:p>
        </w:tc>
        <w:tc>
          <w:tcPr>
            <w:tcW w:w="2769" w:type="dxa"/>
            <w:vMerge/>
          </w:tcPr>
          <w:p w14:paraId="13E5C862" w14:textId="77777777" w:rsidR="00AB3F2A" w:rsidRPr="00AB3F2A" w:rsidRDefault="00AB3F2A" w:rsidP="00480C3B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14:paraId="71451B2F" w14:textId="77777777" w:rsidR="00AB3F2A" w:rsidRPr="00AB3F2A" w:rsidRDefault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t>Divergência entre a vontade real e a vontade declarada</w:t>
            </w:r>
          </w:p>
        </w:tc>
      </w:tr>
      <w:tr w:rsidR="00AB3F2A" w:rsidRPr="00AB3F2A" w14:paraId="7CBB6262" w14:textId="77777777" w:rsidTr="00AB3F2A">
        <w:trPr>
          <w:trHeight w:val="2042"/>
        </w:trPr>
        <w:tc>
          <w:tcPr>
            <w:tcW w:w="3029" w:type="dxa"/>
          </w:tcPr>
          <w:p w14:paraId="0346F226" w14:textId="77777777" w:rsidR="00AB3F2A" w:rsidRPr="00AB3F2A" w:rsidRDefault="00AB3F2A" w:rsidP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erro-vício</w:t>
            </w:r>
            <w:r w:rsidRPr="00AB3F2A">
              <w:rPr>
                <w:sz w:val="24"/>
                <w:szCs w:val="24"/>
              </w:rPr>
              <w:t>, 251 a 254</w:t>
            </w:r>
          </w:p>
        </w:tc>
        <w:tc>
          <w:tcPr>
            <w:tcW w:w="2901" w:type="dxa"/>
          </w:tcPr>
          <w:p w14:paraId="53C44E75" w14:textId="77777777" w:rsidR="00AB3F2A" w:rsidRPr="00AB3F2A" w:rsidRDefault="00AB3F2A" w:rsidP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Coação moral,</w:t>
            </w:r>
            <w:r w:rsidRPr="00AB3F2A">
              <w:rPr>
                <w:sz w:val="24"/>
                <w:szCs w:val="24"/>
              </w:rPr>
              <w:t xml:space="preserve"> 255 e 256</w:t>
            </w:r>
          </w:p>
        </w:tc>
        <w:tc>
          <w:tcPr>
            <w:tcW w:w="2769" w:type="dxa"/>
            <w:vMerge w:val="restart"/>
          </w:tcPr>
          <w:p w14:paraId="2D02C740" w14:textId="77777777" w:rsidR="00AB3F2A" w:rsidRPr="00AB3F2A" w:rsidRDefault="00AB3F2A" w:rsidP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declaração não séria</w:t>
            </w:r>
            <w:r w:rsidRPr="00AB3F2A">
              <w:rPr>
                <w:sz w:val="24"/>
                <w:szCs w:val="24"/>
              </w:rPr>
              <w:t>, 245</w:t>
            </w:r>
          </w:p>
          <w:p w14:paraId="5EA2B1E6" w14:textId="77777777" w:rsidR="00AB3F2A" w:rsidRPr="00AB3F2A" w:rsidRDefault="00AB3F2A" w:rsidP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falta de consciência</w:t>
            </w:r>
            <w:r w:rsidRPr="00AB3F2A">
              <w:rPr>
                <w:sz w:val="24"/>
                <w:szCs w:val="24"/>
              </w:rPr>
              <w:t>, 246</w:t>
            </w:r>
          </w:p>
          <w:p w14:paraId="228FA19E" w14:textId="77777777" w:rsidR="00AB3F2A" w:rsidRPr="00AB3F2A" w:rsidRDefault="00AB3F2A" w:rsidP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coação física</w:t>
            </w:r>
            <w:r w:rsidRPr="00AB3F2A">
              <w:rPr>
                <w:sz w:val="24"/>
                <w:szCs w:val="24"/>
              </w:rPr>
              <w:t>, 246</w:t>
            </w:r>
          </w:p>
        </w:tc>
        <w:tc>
          <w:tcPr>
            <w:tcW w:w="4827" w:type="dxa"/>
            <w:vMerge w:val="restart"/>
          </w:tcPr>
          <w:p w14:paraId="7B37F4CD" w14:textId="77777777" w:rsidR="00AB3F2A" w:rsidRPr="00AB3F2A" w:rsidRDefault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simulação,</w:t>
            </w:r>
            <w:r w:rsidRPr="00AB3F2A">
              <w:rPr>
                <w:sz w:val="24"/>
                <w:szCs w:val="24"/>
              </w:rPr>
              <w:t xml:space="preserve"> 240 a 243</w:t>
            </w:r>
          </w:p>
          <w:p w14:paraId="2CB7447A" w14:textId="77777777" w:rsidR="00AB3F2A" w:rsidRPr="00AB3F2A" w:rsidRDefault="00AB3F2A">
            <w:pPr>
              <w:rPr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reserva mental</w:t>
            </w:r>
            <w:r w:rsidRPr="00AB3F2A">
              <w:rPr>
                <w:sz w:val="24"/>
                <w:szCs w:val="24"/>
              </w:rPr>
              <w:t>, 244</w:t>
            </w:r>
          </w:p>
          <w:p w14:paraId="0DCAB44C" w14:textId="77777777" w:rsidR="00AB3F2A" w:rsidRPr="00AB3F2A" w:rsidRDefault="00AB3F2A">
            <w:pPr>
              <w:rPr>
                <w:b/>
                <w:sz w:val="24"/>
                <w:szCs w:val="24"/>
              </w:rPr>
            </w:pPr>
            <w:r w:rsidRPr="00AB3F2A">
              <w:rPr>
                <w:b/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Erro</w:t>
            </w:r>
          </w:p>
          <w:p w14:paraId="34736F06" w14:textId="77777777" w:rsidR="00AB3F2A" w:rsidRPr="00AB3F2A" w:rsidRDefault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t xml:space="preserve"> - </w:t>
            </w:r>
            <w:proofErr w:type="gramStart"/>
            <w:r w:rsidRPr="00AB3F2A">
              <w:rPr>
                <w:b/>
                <w:sz w:val="24"/>
                <w:szCs w:val="24"/>
              </w:rPr>
              <w:t>na</w:t>
            </w:r>
            <w:proofErr w:type="gramEnd"/>
            <w:r w:rsidRPr="00AB3F2A">
              <w:rPr>
                <w:b/>
                <w:sz w:val="24"/>
                <w:szCs w:val="24"/>
              </w:rPr>
              <w:t xml:space="preserve"> declaração</w:t>
            </w:r>
            <w:r w:rsidRPr="00AB3F2A">
              <w:rPr>
                <w:sz w:val="24"/>
                <w:szCs w:val="24"/>
              </w:rPr>
              <w:t>, 247</w:t>
            </w:r>
          </w:p>
          <w:p w14:paraId="4B77017C" w14:textId="77777777" w:rsidR="00AB3F2A" w:rsidRPr="00AB3F2A" w:rsidRDefault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t xml:space="preserve"> - </w:t>
            </w:r>
            <w:proofErr w:type="gramStart"/>
            <w:r w:rsidRPr="00AB3F2A">
              <w:rPr>
                <w:b/>
                <w:sz w:val="24"/>
                <w:szCs w:val="24"/>
              </w:rPr>
              <w:t>de</w:t>
            </w:r>
            <w:proofErr w:type="gramEnd"/>
            <w:r w:rsidRPr="00AB3F2A">
              <w:rPr>
                <w:b/>
                <w:sz w:val="24"/>
                <w:szCs w:val="24"/>
              </w:rPr>
              <w:t xml:space="preserve"> calculo ou de escrita</w:t>
            </w:r>
            <w:r w:rsidRPr="00AB3F2A">
              <w:rPr>
                <w:sz w:val="24"/>
                <w:szCs w:val="24"/>
              </w:rPr>
              <w:t>, 248</w:t>
            </w:r>
          </w:p>
          <w:p w14:paraId="2F80D6C0" w14:textId="77777777" w:rsidR="00AB3F2A" w:rsidRPr="00AB3F2A" w:rsidRDefault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t xml:space="preserve"> - </w:t>
            </w:r>
            <w:proofErr w:type="gramStart"/>
            <w:r w:rsidRPr="00AB3F2A">
              <w:rPr>
                <w:b/>
                <w:sz w:val="24"/>
                <w:szCs w:val="24"/>
              </w:rPr>
              <w:t>na</w:t>
            </w:r>
            <w:proofErr w:type="gramEnd"/>
            <w:r w:rsidRPr="00AB3F2A">
              <w:rPr>
                <w:b/>
                <w:sz w:val="24"/>
                <w:szCs w:val="24"/>
              </w:rPr>
              <w:t xml:space="preserve"> transmissão</w:t>
            </w:r>
            <w:r w:rsidRPr="00AB3F2A">
              <w:rPr>
                <w:sz w:val="24"/>
                <w:szCs w:val="24"/>
              </w:rPr>
              <w:t>, 250</w:t>
            </w:r>
          </w:p>
        </w:tc>
      </w:tr>
      <w:tr w:rsidR="00AB3F2A" w:rsidRPr="00AB3F2A" w14:paraId="035D97F6" w14:textId="77777777" w:rsidTr="00AB3F2A">
        <w:trPr>
          <w:trHeight w:val="67"/>
        </w:trPr>
        <w:tc>
          <w:tcPr>
            <w:tcW w:w="5930" w:type="dxa"/>
            <w:gridSpan w:val="2"/>
          </w:tcPr>
          <w:p w14:paraId="3BBA3340" w14:textId="77777777" w:rsidR="00AB3F2A" w:rsidRPr="00AB3F2A" w:rsidRDefault="00AB3F2A" w:rsidP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incapacidade acidental</w:t>
            </w:r>
            <w:r w:rsidRPr="00AB3F2A">
              <w:rPr>
                <w:sz w:val="24"/>
                <w:szCs w:val="24"/>
              </w:rPr>
              <w:t>, 257</w:t>
            </w:r>
          </w:p>
          <w:p w14:paraId="714CFC95" w14:textId="77777777" w:rsidR="00AB3F2A" w:rsidRPr="00AB3F2A" w:rsidRDefault="00AB3F2A" w:rsidP="00AB3F2A">
            <w:pPr>
              <w:rPr>
                <w:sz w:val="24"/>
                <w:szCs w:val="24"/>
              </w:rPr>
            </w:pPr>
            <w:r w:rsidRPr="00AB3F2A">
              <w:rPr>
                <w:sz w:val="24"/>
                <w:szCs w:val="24"/>
              </w:rPr>
              <w:sym w:font="Wingdings" w:char="F0E0"/>
            </w:r>
            <w:r w:rsidRPr="00AB3F2A">
              <w:rPr>
                <w:b/>
                <w:sz w:val="24"/>
                <w:szCs w:val="24"/>
              </w:rPr>
              <w:t>usura</w:t>
            </w:r>
            <w:r w:rsidRPr="00AB3F2A">
              <w:rPr>
                <w:sz w:val="24"/>
                <w:szCs w:val="24"/>
              </w:rPr>
              <w:t>, 282 e 283</w:t>
            </w:r>
          </w:p>
        </w:tc>
        <w:tc>
          <w:tcPr>
            <w:tcW w:w="2769" w:type="dxa"/>
            <w:vMerge/>
          </w:tcPr>
          <w:p w14:paraId="3182D445" w14:textId="77777777" w:rsidR="00AB3F2A" w:rsidRPr="00AB3F2A" w:rsidRDefault="00AB3F2A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14:paraId="03162387" w14:textId="77777777" w:rsidR="00AB3F2A" w:rsidRPr="00AB3F2A" w:rsidRDefault="00AB3F2A">
            <w:pPr>
              <w:rPr>
                <w:sz w:val="24"/>
                <w:szCs w:val="24"/>
              </w:rPr>
            </w:pPr>
          </w:p>
        </w:tc>
      </w:tr>
    </w:tbl>
    <w:p w14:paraId="389B6866" w14:textId="77777777" w:rsidR="00000D00" w:rsidRDefault="00000D00"/>
    <w:sectPr w:rsidR="00000D00" w:rsidSect="00480C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5E29"/>
    <w:multiLevelType w:val="hybridMultilevel"/>
    <w:tmpl w:val="0F00F69C"/>
    <w:lvl w:ilvl="0" w:tplc="617899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3B"/>
    <w:rsid w:val="00000D00"/>
    <w:rsid w:val="00027F99"/>
    <w:rsid w:val="000B7E85"/>
    <w:rsid w:val="00196FDF"/>
    <w:rsid w:val="001A3C0B"/>
    <w:rsid w:val="00304F0A"/>
    <w:rsid w:val="00480C3B"/>
    <w:rsid w:val="004D4854"/>
    <w:rsid w:val="00734BE7"/>
    <w:rsid w:val="00AB3F2A"/>
    <w:rsid w:val="00C026B9"/>
    <w:rsid w:val="00C60541"/>
    <w:rsid w:val="00D27643"/>
    <w:rsid w:val="00D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4A86"/>
  <w15:chartTrackingRefBased/>
  <w15:docId w15:val="{79C8F5ED-C1DE-4D79-9EA0-1877F8C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2-Destaque5">
    <w:name w:val="Grid Table 2 Accent 5"/>
    <w:basedOn w:val="Tabelanormal"/>
    <w:uiPriority w:val="47"/>
    <w:rsid w:val="00734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comGrelha">
    <w:name w:val="Table Grid"/>
    <w:basedOn w:val="Tabelanormal"/>
    <w:uiPriority w:val="39"/>
    <w:rsid w:val="004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C3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2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7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Carreiro</dc:creator>
  <cp:keywords/>
  <dc:description/>
  <cp:lastModifiedBy>INÊS  FELDMANN MOTA PIMENTEL CARREIRO</cp:lastModifiedBy>
  <cp:revision>3</cp:revision>
  <cp:lastPrinted>2018-01-17T13:30:00Z</cp:lastPrinted>
  <dcterms:created xsi:type="dcterms:W3CDTF">2018-01-17T13:32:00Z</dcterms:created>
  <dcterms:modified xsi:type="dcterms:W3CDTF">2019-10-01T15:43:00Z</dcterms:modified>
</cp:coreProperties>
</file>